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D" w:rsidRPr="00AD3A6D" w:rsidRDefault="00AD3A6D" w:rsidP="00AD3A6D">
      <w:pPr>
        <w:jc w:val="center"/>
        <w:rPr>
          <w:b/>
          <w:bCs/>
          <w:i/>
          <w:iCs/>
          <w:sz w:val="40"/>
          <w:szCs w:val="40"/>
        </w:rPr>
      </w:pPr>
      <w:r w:rsidRPr="00AD3A6D">
        <w:rPr>
          <w:b/>
          <w:bCs/>
          <w:i/>
          <w:iCs/>
          <w:sz w:val="40"/>
          <w:szCs w:val="40"/>
        </w:rPr>
        <w:t>Консультация для родителей</w:t>
      </w:r>
    </w:p>
    <w:p w:rsidR="002F6DFF" w:rsidRDefault="002F6DF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Pr="001E4CD4">
        <w:rPr>
          <w:b/>
          <w:bCs/>
          <w:i/>
          <w:iCs/>
          <w:sz w:val="28"/>
          <w:szCs w:val="28"/>
        </w:rPr>
        <w:t>КАК ОПРЕДЕЛИТЬ ГОТОВНОСТЬ РЕБЕНКА К ШКОЛЬНОМУ ОБУЧЕНИЮ.</w:t>
      </w:r>
    </w:p>
    <w:p w:rsidR="00AD3A6D" w:rsidRDefault="00AD3A6D" w:rsidP="00AD3A6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Воспитатель МБДОУ детский сад №61 города Белово </w:t>
      </w:r>
    </w:p>
    <w:p w:rsidR="00AD3A6D" w:rsidRPr="001E4CD4" w:rsidRDefault="00AD3A6D" w:rsidP="00AD3A6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Пушкарева Ольга Александровна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 xml:space="preserve">  В понятие «</w:t>
      </w:r>
      <w:r>
        <w:rPr>
          <w:b/>
          <w:bCs/>
          <w:sz w:val="28"/>
          <w:szCs w:val="28"/>
        </w:rPr>
        <w:t>Г</w:t>
      </w:r>
      <w:r w:rsidRPr="00151EF5">
        <w:rPr>
          <w:b/>
          <w:bCs/>
          <w:sz w:val="28"/>
          <w:szCs w:val="28"/>
        </w:rPr>
        <w:t>отовность ребенка к школьному обучению</w:t>
      </w:r>
      <w:r w:rsidRPr="00151EF5">
        <w:rPr>
          <w:sz w:val="28"/>
          <w:szCs w:val="28"/>
        </w:rPr>
        <w:t>» включаются три взаимосвязанных компонента: физиологическая готовность; социально-психологическая, или личностная, готовность; психологическая готовность.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E4CD4">
        <w:rPr>
          <w:i/>
          <w:iCs/>
          <w:sz w:val="28"/>
          <w:szCs w:val="28"/>
        </w:rPr>
        <w:t xml:space="preserve">  </w:t>
      </w:r>
      <w:r w:rsidRPr="001E4CD4">
        <w:rPr>
          <w:b/>
          <w:bCs/>
          <w:i/>
          <w:iCs/>
          <w:sz w:val="28"/>
          <w:szCs w:val="28"/>
        </w:rPr>
        <w:t>Оценкой физиологической готовности к школьному обучению</w:t>
      </w:r>
      <w:r w:rsidRPr="00151EF5">
        <w:rPr>
          <w:sz w:val="28"/>
          <w:szCs w:val="28"/>
        </w:rPr>
        <w:t>, как правило, занимаются медики, которые проводят проверку ребенка по трем основным критериям: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i/>
          <w:iCs/>
          <w:sz w:val="28"/>
          <w:szCs w:val="28"/>
        </w:rPr>
        <w:t>Физическое развитие –</w:t>
      </w:r>
      <w:r w:rsidRPr="00151EF5">
        <w:rPr>
          <w:sz w:val="28"/>
          <w:szCs w:val="28"/>
        </w:rPr>
        <w:t xml:space="preserve"> длина тела (</w:t>
      </w:r>
      <w:proofErr w:type="gramStart"/>
      <w:r w:rsidRPr="00151EF5">
        <w:rPr>
          <w:sz w:val="28"/>
          <w:szCs w:val="28"/>
        </w:rPr>
        <w:t>рост</w:t>
      </w:r>
      <w:proofErr w:type="gramEnd"/>
      <w:r w:rsidRPr="00151EF5">
        <w:rPr>
          <w:sz w:val="28"/>
          <w:szCs w:val="28"/>
        </w:rPr>
        <w:t xml:space="preserve"> стоя и сидя), масса тела и окружность грудной клетки;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i/>
          <w:iCs/>
          <w:sz w:val="28"/>
          <w:szCs w:val="28"/>
        </w:rPr>
        <w:t>Биологический возраст</w:t>
      </w:r>
      <w:r w:rsidRPr="00151EF5">
        <w:rPr>
          <w:sz w:val="28"/>
          <w:szCs w:val="28"/>
        </w:rPr>
        <w:t xml:space="preserve"> – количество прорезавшихся постоянных зубов, достижение определенных пропорций тела соответственно возрасту;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i/>
          <w:iCs/>
          <w:sz w:val="28"/>
          <w:szCs w:val="28"/>
        </w:rPr>
        <w:t>Комплексная оценка состояния здоровья</w:t>
      </w:r>
      <w:r w:rsidRPr="00151EF5">
        <w:rPr>
          <w:sz w:val="28"/>
          <w:szCs w:val="28"/>
        </w:rPr>
        <w:t xml:space="preserve"> – дети подразделяются на пять «групп здоровья» (начиная от детей без каких-либо функциональных отклонений с хорошим физическим развитием, заканчивая детьми, имеющими существенные отклонения в состоянии здоровья, исключающие возможность обучения в  массовой школе).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 xml:space="preserve">  </w:t>
      </w:r>
      <w:r w:rsidRPr="00151EF5">
        <w:rPr>
          <w:b/>
          <w:bCs/>
          <w:sz w:val="28"/>
          <w:szCs w:val="28"/>
        </w:rPr>
        <w:t xml:space="preserve">Социально-психологическая, или личностная, готовность к обучению в школе </w:t>
      </w:r>
      <w:r w:rsidRPr="00151EF5">
        <w:rPr>
          <w:sz w:val="28"/>
          <w:szCs w:val="28"/>
        </w:rPr>
        <w:t>определяется готовностью ребенка к новым формам общения, новому отношению к окружающему миру и самому себе в условиях школьного обучения. При поступлении в школу ребенок попадает в новые социальные условия и постепенно осваивает новую общественную роль «Я – ученик».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 xml:space="preserve"> Смена обстановки, ведущего вида деятельности (с игры на учение), социальной роли может привести к переживанию ребенком кризиса 7 лет. В этот период дети, как правило, становятся трудновоспитуемыми; родители как будто не узнают своих малышей; в поведении ребенка проявляется много негативизма, упрямства, строптивости, своеволия, ревности, грубости по отношению к взрослым; или наоборот – дети, которые в детском саду считались задирами, болтушками и драчунами, в период кризиса могут стать тихими и незаметными. Но самое главное то, что в этот период возрастает стремление ребенка к новой социальной роли («Я – ученик») и социально значимому виду деятельности (учению). 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>Постарайтесь помочь ребенку смягчить прохождение этого кризиса, а также успешно овладеть новой социальной ролью и новым видом деятельности.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lastRenderedPageBreak/>
        <w:t>Помните: кризис – это явление временное, он проходит, его нужно пережить.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>Вспомните себя, когда у вас ничего не получается, все валится из рук и, конечно, вам не хочется, чтобы в эти моменты близкие вас ругали или в чем-то обвиняли. Ребенок – такой же человек, только маленький!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>Не спешите делать замечание вашему ребенку или указывать на его ошибки и неудачи, постарайтесь спокойно выяснить причину, помогите ребенку пережить происшедшую неудачу.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>Отвлеките малыша от неприятного переживания, погуляйте или поиграйте с ним вместе, а может быть, просто приласкайте и взбодрите своего сына или дочку.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 xml:space="preserve">Не предъявляйте требования, не соответствующие желаниям и возможностям ребенка. Подумайте над тем, все ли ваши запреты обоснованы и нельзя ли </w:t>
      </w:r>
      <w:proofErr w:type="gramStart"/>
      <w:r w:rsidRPr="00151EF5">
        <w:rPr>
          <w:sz w:val="28"/>
          <w:szCs w:val="28"/>
        </w:rPr>
        <w:t>дать</w:t>
      </w:r>
      <w:proofErr w:type="gramEnd"/>
      <w:r w:rsidRPr="00151EF5">
        <w:rPr>
          <w:sz w:val="28"/>
          <w:szCs w:val="28"/>
        </w:rPr>
        <w:t xml:space="preserve"> ребенку больше свободы и самостоятельности.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>Внимательно относитесь к мнениям и суждениям ребенка, постарайтесь его понять.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b/>
          <w:bCs/>
          <w:sz w:val="28"/>
          <w:szCs w:val="28"/>
        </w:rPr>
        <w:t>Помните:</w:t>
      </w:r>
      <w:r w:rsidRPr="00151EF5">
        <w:rPr>
          <w:sz w:val="28"/>
          <w:szCs w:val="28"/>
        </w:rPr>
        <w:t xml:space="preserve"> 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>Будьте оптимистичны, прибегайте к юмору в общении с детьми.</w:t>
      </w:r>
    </w:p>
    <w:p w:rsidR="002F6DFF" w:rsidRPr="00151EF5" w:rsidRDefault="002F6DFF" w:rsidP="00AF6D13">
      <w:pPr>
        <w:spacing w:line="240" w:lineRule="auto"/>
        <w:ind w:left="880" w:firstLine="550"/>
        <w:rPr>
          <w:sz w:val="28"/>
          <w:szCs w:val="28"/>
        </w:rPr>
      </w:pPr>
      <w:r w:rsidRPr="00151EF5">
        <w:rPr>
          <w:sz w:val="28"/>
          <w:szCs w:val="28"/>
        </w:rPr>
        <w:t>Психологическая готовность к школьному обучению представляет собой сложное образование и охватывает все стороны психики ребенка, в частности подразумевает его готовность к усвоению учебного материала. Базовыми составляющими психологической готовности к обучению в школе являются:</w:t>
      </w:r>
    </w:p>
    <w:p w:rsidR="002F6DFF" w:rsidRPr="00151EF5" w:rsidRDefault="002F6DFF" w:rsidP="00AF6D13">
      <w:pPr>
        <w:spacing w:line="240" w:lineRule="auto"/>
        <w:ind w:left="880" w:firstLine="550"/>
        <w:rPr>
          <w:b/>
          <w:bCs/>
          <w:i/>
          <w:iCs/>
          <w:sz w:val="28"/>
          <w:szCs w:val="28"/>
        </w:rPr>
      </w:pPr>
      <w:r w:rsidRPr="00151EF5">
        <w:rPr>
          <w:b/>
          <w:bCs/>
          <w:i/>
          <w:iCs/>
          <w:sz w:val="28"/>
          <w:szCs w:val="28"/>
        </w:rPr>
        <w:t xml:space="preserve"> уровень развития психических процессов (мышления, памяти, внимания, воображения, восприятия);</w:t>
      </w:r>
    </w:p>
    <w:p w:rsidR="002F6DFF" w:rsidRPr="00151EF5" w:rsidRDefault="002F6DFF" w:rsidP="00AF6D13">
      <w:pPr>
        <w:spacing w:line="240" w:lineRule="auto"/>
        <w:ind w:left="880" w:firstLine="550"/>
        <w:rPr>
          <w:b/>
          <w:bCs/>
          <w:i/>
          <w:iCs/>
          <w:sz w:val="28"/>
          <w:szCs w:val="28"/>
        </w:rPr>
      </w:pPr>
      <w:r w:rsidRPr="00151EF5">
        <w:rPr>
          <w:b/>
          <w:bCs/>
          <w:i/>
          <w:iCs/>
          <w:sz w:val="28"/>
          <w:szCs w:val="28"/>
        </w:rPr>
        <w:t>Уровень развития мелкой моторики руки (в том числе графические навыки);</w:t>
      </w:r>
    </w:p>
    <w:p w:rsidR="002F6DFF" w:rsidRPr="00151EF5" w:rsidRDefault="002F6DFF" w:rsidP="00AF6D13">
      <w:pPr>
        <w:spacing w:line="240" w:lineRule="auto"/>
        <w:ind w:left="880"/>
        <w:rPr>
          <w:b/>
          <w:bCs/>
          <w:i/>
          <w:iCs/>
          <w:sz w:val="28"/>
          <w:szCs w:val="28"/>
        </w:rPr>
      </w:pPr>
      <w:r w:rsidRPr="00151EF5">
        <w:rPr>
          <w:b/>
          <w:bCs/>
          <w:i/>
          <w:iCs/>
          <w:sz w:val="28"/>
          <w:szCs w:val="28"/>
        </w:rPr>
        <w:t>Уровень развития связной речи;</w:t>
      </w:r>
    </w:p>
    <w:p w:rsidR="002F6DFF" w:rsidRPr="00151EF5" w:rsidRDefault="002F6DFF" w:rsidP="00AF6D13">
      <w:pPr>
        <w:spacing w:line="240" w:lineRule="auto"/>
        <w:ind w:left="880"/>
        <w:rPr>
          <w:sz w:val="28"/>
          <w:szCs w:val="28"/>
        </w:rPr>
      </w:pPr>
      <w:r w:rsidRPr="00151EF5">
        <w:rPr>
          <w:b/>
          <w:bCs/>
          <w:i/>
          <w:iCs/>
          <w:sz w:val="28"/>
          <w:szCs w:val="28"/>
        </w:rPr>
        <w:t>Эмоционально-волевая готовность (умение контролировать свои действия, следуя инструкции взрослого, восприимчивость к помощи взрослого в процессе обучения и т. п.).</w:t>
      </w:r>
    </w:p>
    <w:p w:rsidR="002F6DFF" w:rsidRPr="00151EF5" w:rsidRDefault="002F6DFF" w:rsidP="00AF6D13">
      <w:pPr>
        <w:spacing w:line="240" w:lineRule="auto"/>
        <w:ind w:left="880"/>
        <w:rPr>
          <w:sz w:val="28"/>
          <w:szCs w:val="28"/>
        </w:rPr>
      </w:pPr>
      <w:r w:rsidRPr="00151EF5">
        <w:rPr>
          <w:b/>
          <w:bCs/>
          <w:sz w:val="28"/>
          <w:szCs w:val="28"/>
        </w:rPr>
        <w:t>Помните</w:t>
      </w:r>
      <w:r w:rsidRPr="00151EF5">
        <w:rPr>
          <w:sz w:val="28"/>
          <w:szCs w:val="28"/>
        </w:rPr>
        <w:t>: окончательно психологическая готовность ребенка к обучению в школе формируется в процессе самого обучения.</w:t>
      </w:r>
    </w:p>
    <w:p w:rsidR="002F6DFF" w:rsidRPr="00151EF5" w:rsidRDefault="002F6DFF" w:rsidP="00AF6D13">
      <w:pPr>
        <w:spacing w:line="240" w:lineRule="auto"/>
        <w:ind w:left="880"/>
        <w:rPr>
          <w:sz w:val="28"/>
          <w:szCs w:val="28"/>
        </w:rPr>
      </w:pPr>
      <w:r w:rsidRPr="00151EF5">
        <w:rPr>
          <w:sz w:val="28"/>
          <w:szCs w:val="28"/>
        </w:rPr>
        <w:t>Проследите за тем. Чтобы ваш ребенок (если он посещает детский сад) прошел диагностику у психолога на психологическую готовность к школьному обучению.</w:t>
      </w:r>
    </w:p>
    <w:p w:rsidR="002F6DFF" w:rsidRPr="00AD3A6D" w:rsidRDefault="002F6DFF" w:rsidP="00AD3A6D">
      <w:pPr>
        <w:spacing w:line="240" w:lineRule="auto"/>
        <w:ind w:left="880"/>
        <w:rPr>
          <w:sz w:val="28"/>
          <w:szCs w:val="28"/>
        </w:rPr>
      </w:pPr>
      <w:r w:rsidRPr="00151EF5">
        <w:rPr>
          <w:sz w:val="28"/>
          <w:szCs w:val="28"/>
        </w:rPr>
        <w:t>Полученные результаты заносятся в карту соп</w:t>
      </w:r>
      <w:r w:rsidR="00AD3A6D">
        <w:rPr>
          <w:sz w:val="28"/>
          <w:szCs w:val="28"/>
        </w:rPr>
        <w:t>ровождения.</w:t>
      </w:r>
    </w:p>
    <w:p w:rsidR="002F6DFF" w:rsidRPr="00151EF5" w:rsidRDefault="002F6DFF" w:rsidP="00AF6D13">
      <w:pPr>
        <w:jc w:val="right"/>
        <w:rPr>
          <w:sz w:val="28"/>
          <w:szCs w:val="28"/>
        </w:rPr>
      </w:pPr>
      <w:bookmarkStart w:id="0" w:name="_GoBack"/>
      <w:bookmarkEnd w:id="0"/>
    </w:p>
    <w:sectPr w:rsidR="002F6DFF" w:rsidRPr="00151EF5" w:rsidSect="00AF6D13">
      <w:pgSz w:w="11906" w:h="16838"/>
      <w:pgMar w:top="720" w:right="720" w:bottom="720" w:left="3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9F8"/>
    <w:multiLevelType w:val="hybridMultilevel"/>
    <w:tmpl w:val="25BCE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6A4"/>
    <w:rsid w:val="00016368"/>
    <w:rsid w:val="00061174"/>
    <w:rsid w:val="000D22F2"/>
    <w:rsid w:val="001052AC"/>
    <w:rsid w:val="00121CBA"/>
    <w:rsid w:val="00151EF5"/>
    <w:rsid w:val="00183352"/>
    <w:rsid w:val="00195BA6"/>
    <w:rsid w:val="001C609E"/>
    <w:rsid w:val="001E4CD4"/>
    <w:rsid w:val="001F7D07"/>
    <w:rsid w:val="002B55D0"/>
    <w:rsid w:val="002F6DFF"/>
    <w:rsid w:val="0034421C"/>
    <w:rsid w:val="00364025"/>
    <w:rsid w:val="0039143C"/>
    <w:rsid w:val="003A1BCD"/>
    <w:rsid w:val="00415649"/>
    <w:rsid w:val="00437638"/>
    <w:rsid w:val="0048710A"/>
    <w:rsid w:val="004C4965"/>
    <w:rsid w:val="00586B9C"/>
    <w:rsid w:val="005B6D12"/>
    <w:rsid w:val="00642A7F"/>
    <w:rsid w:val="006744FF"/>
    <w:rsid w:val="006813A3"/>
    <w:rsid w:val="006A031C"/>
    <w:rsid w:val="00716A9D"/>
    <w:rsid w:val="007254B5"/>
    <w:rsid w:val="0073187E"/>
    <w:rsid w:val="007667C2"/>
    <w:rsid w:val="007A61EB"/>
    <w:rsid w:val="007F0300"/>
    <w:rsid w:val="00833349"/>
    <w:rsid w:val="008518B6"/>
    <w:rsid w:val="00860AD5"/>
    <w:rsid w:val="00870EF3"/>
    <w:rsid w:val="008C162A"/>
    <w:rsid w:val="008E55EF"/>
    <w:rsid w:val="008E5784"/>
    <w:rsid w:val="0095098C"/>
    <w:rsid w:val="00952659"/>
    <w:rsid w:val="009C4368"/>
    <w:rsid w:val="00A346A4"/>
    <w:rsid w:val="00A55AFF"/>
    <w:rsid w:val="00A813E8"/>
    <w:rsid w:val="00AD285D"/>
    <w:rsid w:val="00AD3A6D"/>
    <w:rsid w:val="00AE0A9D"/>
    <w:rsid w:val="00AF6D13"/>
    <w:rsid w:val="00B43B60"/>
    <w:rsid w:val="00BC3EF2"/>
    <w:rsid w:val="00BF2472"/>
    <w:rsid w:val="00C81584"/>
    <w:rsid w:val="00CD4398"/>
    <w:rsid w:val="00D017DC"/>
    <w:rsid w:val="00D55B5B"/>
    <w:rsid w:val="00D678DF"/>
    <w:rsid w:val="00DC0DCF"/>
    <w:rsid w:val="00DD1BB0"/>
    <w:rsid w:val="00DF5A85"/>
    <w:rsid w:val="00E529E4"/>
    <w:rsid w:val="00EC54F0"/>
    <w:rsid w:val="00FA7F1B"/>
    <w:rsid w:val="00FC6969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9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642</Words>
  <Characters>3665</Characters>
  <Application>Microsoft Office Word</Application>
  <DocSecurity>0</DocSecurity>
  <Lines>30</Lines>
  <Paragraphs>8</Paragraphs>
  <ScaleCrop>false</ScaleCrop>
  <Company>Inc.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cp:lastPrinted>2001-02-18T21:22:00Z</cp:lastPrinted>
  <dcterms:created xsi:type="dcterms:W3CDTF">2014-03-12T02:33:00Z</dcterms:created>
  <dcterms:modified xsi:type="dcterms:W3CDTF">2015-01-23T08:33:00Z</dcterms:modified>
</cp:coreProperties>
</file>