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8" w:rsidRDefault="00C74578" w:rsidP="00C540F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4578" w:rsidRDefault="00C74578" w:rsidP="00C540F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62 «Березка» города Белово»</w:t>
      </w:r>
    </w:p>
    <w:p w:rsidR="00C74578" w:rsidRDefault="00C74578" w:rsidP="00C540F0">
      <w:pPr>
        <w:pStyle w:val="western"/>
        <w:spacing w:after="240" w:line="276" w:lineRule="auto"/>
      </w:pPr>
    </w:p>
    <w:p w:rsidR="00C74578" w:rsidRDefault="00C74578" w:rsidP="00C540F0">
      <w:pPr>
        <w:pStyle w:val="western"/>
        <w:spacing w:after="0" w:line="240" w:lineRule="auto"/>
        <w:jc w:val="center"/>
      </w:pPr>
    </w:p>
    <w:p w:rsidR="00C74578" w:rsidRDefault="00C74578" w:rsidP="00C540F0">
      <w:pPr>
        <w:pStyle w:val="western"/>
        <w:spacing w:beforeAutospacing="0" w:after="0" w:line="360" w:lineRule="auto"/>
        <w:ind w:left="567"/>
        <w:jc w:val="center"/>
      </w:pPr>
    </w:p>
    <w:p w:rsidR="00C74578" w:rsidRDefault="00C74578" w:rsidP="00C540F0">
      <w:pPr>
        <w:pStyle w:val="western"/>
        <w:spacing w:before="0" w:beforeAutospacing="0" w:after="0" w:line="360" w:lineRule="auto"/>
        <w:ind w:left="567"/>
        <w:jc w:val="center"/>
      </w:pPr>
    </w:p>
    <w:p w:rsidR="00C74578" w:rsidRDefault="00C74578" w:rsidP="00C540F0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78" w:rsidRDefault="00C74578" w:rsidP="00C540F0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74578" w:rsidRDefault="00C74578" w:rsidP="00C540F0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C74578" w:rsidRPr="00C540F0" w:rsidRDefault="00C74578" w:rsidP="00C540F0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4578" w:rsidRPr="00C540F0" w:rsidRDefault="00C74578" w:rsidP="00C540F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40F0">
        <w:rPr>
          <w:rFonts w:ascii="Times New Roman" w:hAnsi="Times New Roman" w:cs="Times New Roman"/>
          <w:b/>
          <w:bCs/>
          <w:sz w:val="36"/>
          <w:szCs w:val="36"/>
        </w:rPr>
        <w:t>Конспект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организованной образовательной </w:t>
      </w:r>
      <w:r w:rsidRPr="00C540F0">
        <w:rPr>
          <w:rFonts w:ascii="Times New Roman" w:hAnsi="Times New Roman" w:cs="Times New Roman"/>
          <w:b/>
          <w:bCs/>
          <w:sz w:val="36"/>
          <w:szCs w:val="36"/>
        </w:rPr>
        <w:t xml:space="preserve">деятельности </w:t>
      </w:r>
    </w:p>
    <w:p w:rsidR="00C74578" w:rsidRDefault="00C74578" w:rsidP="00C540F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40F0">
        <w:rPr>
          <w:rFonts w:ascii="Times New Roman" w:hAnsi="Times New Roman" w:cs="Times New Roman"/>
          <w:b/>
          <w:bCs/>
          <w:sz w:val="36"/>
          <w:szCs w:val="36"/>
        </w:rPr>
        <w:t>по физической культуре 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младшей</w:t>
      </w:r>
      <w:r w:rsidRPr="00C540F0">
        <w:rPr>
          <w:rFonts w:ascii="Times New Roman" w:hAnsi="Times New Roman" w:cs="Times New Roman"/>
          <w:b/>
          <w:bCs/>
          <w:sz w:val="36"/>
          <w:szCs w:val="36"/>
        </w:rPr>
        <w:t xml:space="preserve"> группе</w:t>
      </w: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3-4 лет</w:t>
      </w: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74578" w:rsidRPr="001534BA" w:rsidRDefault="00C74578" w:rsidP="001534BA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Подготовила:</w:t>
      </w:r>
    </w:p>
    <w:p w:rsidR="00C74578" w:rsidRDefault="00C74578" w:rsidP="0034644F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</w:t>
      </w:r>
    </w:p>
    <w:p w:rsidR="00C74578" w:rsidRDefault="00C74578" w:rsidP="0034644F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высшей квалификационной </w:t>
      </w:r>
    </w:p>
    <w:p w:rsidR="00C74578" w:rsidRDefault="00C74578" w:rsidP="0034644F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категории </w:t>
      </w:r>
    </w:p>
    <w:p w:rsidR="00C74578" w:rsidRDefault="00C74578" w:rsidP="0034644F">
      <w:pPr>
        <w:pStyle w:val="western"/>
        <w:spacing w:before="0" w:beforeAutospacing="0"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Девятиярова</w:t>
      </w:r>
    </w:p>
    <w:p w:rsidR="00C74578" w:rsidRDefault="00C74578" w:rsidP="0034644F">
      <w:pPr>
        <w:pStyle w:val="western"/>
        <w:spacing w:before="0" w:beforeAutospacing="0" w:after="0" w:line="240" w:lineRule="auto"/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Светлана Викторовна</w:t>
      </w:r>
    </w:p>
    <w:p w:rsidR="00C74578" w:rsidRDefault="00C74578" w:rsidP="0034644F">
      <w:pPr>
        <w:pStyle w:val="western"/>
        <w:spacing w:before="0" w:beforeAutospacing="0" w:after="0" w:line="240" w:lineRule="auto"/>
        <w:jc w:val="center"/>
      </w:pPr>
    </w:p>
    <w:p w:rsidR="00C74578" w:rsidRDefault="00C74578" w:rsidP="00C540F0">
      <w:pPr>
        <w:pStyle w:val="western"/>
        <w:spacing w:before="0" w:beforeAutospacing="0" w:after="0" w:line="240" w:lineRule="auto"/>
        <w:ind w:left="567"/>
      </w:pPr>
    </w:p>
    <w:p w:rsidR="00C74578" w:rsidRDefault="00C74578" w:rsidP="00C540F0">
      <w:pPr>
        <w:pStyle w:val="western"/>
        <w:spacing w:before="0" w:beforeAutospacing="0" w:after="0" w:line="240" w:lineRule="auto"/>
        <w:ind w:left="567"/>
      </w:pPr>
    </w:p>
    <w:p w:rsidR="00C74578" w:rsidRDefault="00C74578" w:rsidP="00C540F0">
      <w:pPr>
        <w:pStyle w:val="western"/>
        <w:spacing w:before="0" w:beforeAutospacing="0" w:after="0" w:line="240" w:lineRule="auto"/>
        <w:ind w:left="567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C540F0">
      <w:pPr>
        <w:pStyle w:val="western"/>
        <w:spacing w:before="0" w:beforeAutospacing="0" w:after="0" w:line="240" w:lineRule="auto"/>
      </w:pPr>
    </w:p>
    <w:p w:rsidR="00C74578" w:rsidRDefault="00C74578" w:rsidP="0036318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78" w:rsidRPr="00C540F0" w:rsidRDefault="00C74578" w:rsidP="0034644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городской округ, 2019</w:t>
      </w:r>
    </w:p>
    <w:p w:rsidR="00C74578" w:rsidRPr="0034644F" w:rsidRDefault="00C74578" w:rsidP="0036318E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rStyle w:val="Strong"/>
          <w:sz w:val="28"/>
          <w:szCs w:val="28"/>
        </w:rPr>
        <w:t>Задачи.</w:t>
      </w:r>
      <w:r w:rsidRPr="0034644F">
        <w:rPr>
          <w:sz w:val="28"/>
          <w:szCs w:val="28"/>
        </w:rPr>
        <w:t> Упражнять в ходьбе и беге врассыпную; упражнять в умении группироваться в лазании под дугу; повторить упражнение в равновесии.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rStyle w:val="Strong"/>
          <w:sz w:val="28"/>
          <w:szCs w:val="28"/>
        </w:rPr>
        <w:t>1-я часть.</w:t>
      </w:r>
      <w:r w:rsidRPr="0034644F">
        <w:rPr>
          <w:sz w:val="28"/>
          <w:szCs w:val="28"/>
        </w:rPr>
        <w:t> Построение в одну шеренгу, перестроение в колонну по одному; ходьба в колонне по одному; по сигналу воспитателя переход на ходьбу врассыпную, затем на бег врассыпную. Ходьба и бег врассыпную в чередовании.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rStyle w:val="Strong"/>
          <w:sz w:val="28"/>
          <w:szCs w:val="28"/>
        </w:rPr>
        <w:t>2-я часть.</w:t>
      </w:r>
      <w:r w:rsidRPr="0034644F">
        <w:rPr>
          <w:sz w:val="28"/>
          <w:szCs w:val="28"/>
        </w:rPr>
        <w:t> </w:t>
      </w:r>
      <w:r w:rsidRPr="0034644F">
        <w:rPr>
          <w:rStyle w:val="Emphasis"/>
          <w:sz w:val="28"/>
          <w:szCs w:val="28"/>
        </w:rPr>
        <w:t>Общеразвивающие упражнения.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1. И. п. – ноги на ширине ступни, руки вдоль туловища. Поднять руки в стороны, опустить – быстро, несколько раз подряд («петушки машут крыльями»). После паузы повторить движения (3–4 раза).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2. И. п. – ноги на ширине плеч, руки вдоль туловища. Поднять руки в стороны, выполнить наклоны вправо, влево и снова вправо и влево («самолеты покачивают крыльями»), вернуться в исходное положение (3–4 раза).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3. И. п. – ноги на ширине ступни, руки за спиной. Руки в стороны; присесть, обхватить колени руками. Подняться, руки в стороны; вернуться в исходное положение (3–4 раза).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4. И. п. – ноги на ширине ступни, руки на пояс. Прыжки на двух ногах с поворотом кругом вправо и влево (2–3 раза).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rStyle w:val="Emphasis"/>
          <w:sz w:val="28"/>
          <w:szCs w:val="28"/>
        </w:rPr>
        <w:t>Основные виды движений.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 xml:space="preserve">Лазание под дугу в группировке «Под дугу». Дуги расставлены двумя параллельными линиями на расстоянии </w:t>
      </w:r>
      <w:smartTag w:uri="urn:schemas-microsoft-com:office:smarttags" w:element="metricconverter">
        <w:smartTagPr>
          <w:attr w:name="ProductID" w:val="1 м"/>
        </w:smartTagPr>
        <w:r w:rsidRPr="0034644F">
          <w:rPr>
            <w:sz w:val="28"/>
            <w:szCs w:val="28"/>
          </w:rPr>
          <w:t>1 м</w:t>
        </w:r>
      </w:smartTag>
      <w:r w:rsidRPr="0034644F">
        <w:rPr>
          <w:sz w:val="28"/>
          <w:szCs w:val="28"/>
        </w:rPr>
        <w:t xml:space="preserve"> одна от другой (по 3–4 дуги). Воспитатель объясняет задание и показывает на примере одного ребенка: «Подойти к первой дуге, присесть, сгруппироваться «в комочек» и пройти под дугой, не задевая верхний ее край. Выпрямиться и подойти к следующей дуге и т. д. Дети строятся в две колонны и выполняют задание (2 раза).</w:t>
      </w:r>
    </w:p>
    <w:p w:rsidR="00C74578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 xml:space="preserve">Равновесие. На полу лежат две доски параллельно одна другой. Задание: пройти по доске, а на середине присесть и хлопнуть в ладоши перед собой и пройти дальше до конца доски. Упражнение выполняется двумя колоннами 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</w:t>
      </w:r>
    </w:p>
    <w:p w:rsidR="00C74578" w:rsidRPr="0034644F" w:rsidRDefault="00C74578" w:rsidP="0034644F">
      <w:pPr>
        <w:pStyle w:val="NormalWeb"/>
        <w:spacing w:before="0" w:beforeAutospacing="0" w:after="0" w:afterAutospacing="0" w:line="510" w:lineRule="atLeast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поточным способом. Воспитатель регулирует расстояние между детьми, и напоминает, что обходить надо с внешней стороны доски (2–3 раза).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sz w:val="28"/>
          <w:szCs w:val="28"/>
        </w:rPr>
        <w:t>Подвижная игра. «Лягушки» (прыжки).</w:t>
      </w:r>
    </w:p>
    <w:p w:rsidR="00C74578" w:rsidRPr="0034644F" w:rsidRDefault="00C74578" w:rsidP="004D1825">
      <w:pPr>
        <w:pStyle w:val="NormalWeb"/>
        <w:spacing w:before="0" w:beforeAutospacing="0" w:after="0" w:afterAutospacing="0" w:line="510" w:lineRule="atLeast"/>
        <w:ind w:firstLine="600"/>
        <w:jc w:val="both"/>
        <w:rPr>
          <w:sz w:val="28"/>
          <w:szCs w:val="28"/>
        </w:rPr>
      </w:pPr>
      <w:r w:rsidRPr="0034644F">
        <w:rPr>
          <w:rStyle w:val="Strong"/>
          <w:sz w:val="28"/>
          <w:szCs w:val="28"/>
        </w:rPr>
        <w:t>3-я часть.</w:t>
      </w:r>
      <w:r w:rsidRPr="0034644F">
        <w:rPr>
          <w:sz w:val="28"/>
          <w:szCs w:val="28"/>
        </w:rPr>
        <w:t> Игра «Найдем лягушонка».</w:t>
      </w: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Default="00C74578" w:rsidP="004D1825">
      <w:pPr>
        <w:jc w:val="both"/>
        <w:rPr>
          <w:rFonts w:ascii="Times New Roman" w:hAnsi="Times New Roman"/>
          <w:sz w:val="28"/>
          <w:szCs w:val="28"/>
        </w:rPr>
      </w:pPr>
    </w:p>
    <w:p w:rsidR="00C74578" w:rsidRPr="004D1825" w:rsidRDefault="00C74578" w:rsidP="004D18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  <w:bookmarkStart w:id="0" w:name="_GoBack"/>
      <w:bookmarkEnd w:id="0"/>
    </w:p>
    <w:sectPr w:rsidR="00C74578" w:rsidRPr="004D1825" w:rsidSect="003464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78" w:rsidRDefault="00C74578" w:rsidP="00C540F0">
      <w:pPr>
        <w:spacing w:after="0" w:line="240" w:lineRule="auto"/>
      </w:pPr>
      <w:r>
        <w:separator/>
      </w:r>
    </w:p>
  </w:endnote>
  <w:endnote w:type="continuationSeparator" w:id="1">
    <w:p w:rsidR="00C74578" w:rsidRDefault="00C74578" w:rsidP="00C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78" w:rsidRDefault="00C74578" w:rsidP="00C540F0">
      <w:pPr>
        <w:spacing w:after="0" w:line="240" w:lineRule="auto"/>
      </w:pPr>
      <w:r>
        <w:separator/>
      </w:r>
    </w:p>
  </w:footnote>
  <w:footnote w:type="continuationSeparator" w:id="1">
    <w:p w:rsidR="00C74578" w:rsidRDefault="00C74578" w:rsidP="00C5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5A7"/>
    <w:rsid w:val="001534BA"/>
    <w:rsid w:val="00242489"/>
    <w:rsid w:val="0034644F"/>
    <w:rsid w:val="0036318E"/>
    <w:rsid w:val="003F28BD"/>
    <w:rsid w:val="004D1825"/>
    <w:rsid w:val="005754CD"/>
    <w:rsid w:val="00591F8B"/>
    <w:rsid w:val="00627B1C"/>
    <w:rsid w:val="008005A7"/>
    <w:rsid w:val="00845989"/>
    <w:rsid w:val="0089727D"/>
    <w:rsid w:val="00BE1478"/>
    <w:rsid w:val="00C540F0"/>
    <w:rsid w:val="00C566A1"/>
    <w:rsid w:val="00C74578"/>
    <w:rsid w:val="00EE3506"/>
    <w:rsid w:val="00F0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D182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D182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C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0F0"/>
    <w:rPr>
      <w:rFonts w:cs="Times New Roman"/>
    </w:rPr>
  </w:style>
  <w:style w:type="paragraph" w:customStyle="1" w:styleId="western">
    <w:name w:val="western"/>
    <w:basedOn w:val="Normal"/>
    <w:uiPriority w:val="99"/>
    <w:rsid w:val="00C540F0"/>
    <w:pPr>
      <w:spacing w:before="100" w:beforeAutospacing="1" w:after="142" w:line="288" w:lineRule="auto"/>
    </w:pPr>
    <w:rPr>
      <w:rFonts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Дмитрий</dc:creator>
  <cp:keywords/>
  <dc:description/>
  <cp:lastModifiedBy>Admin</cp:lastModifiedBy>
  <cp:revision>2</cp:revision>
  <cp:lastPrinted>2019-05-13T14:27:00Z</cp:lastPrinted>
  <dcterms:created xsi:type="dcterms:W3CDTF">2019-07-29T03:10:00Z</dcterms:created>
  <dcterms:modified xsi:type="dcterms:W3CDTF">2019-07-29T03:10:00Z</dcterms:modified>
</cp:coreProperties>
</file>