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E9" w:rsidRPr="004D0065" w:rsidRDefault="006664E9" w:rsidP="006664E9">
      <w:pPr>
        <w:jc w:val="center"/>
        <w:rPr>
          <w:sz w:val="24"/>
          <w:szCs w:val="24"/>
        </w:rPr>
      </w:pPr>
      <w:r w:rsidRPr="004D0065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казенное </w:t>
      </w:r>
      <w:r w:rsidRPr="004D0065">
        <w:rPr>
          <w:sz w:val="24"/>
          <w:szCs w:val="24"/>
        </w:rPr>
        <w:t>учреждение «Управление образования города Белов</w:t>
      </w:r>
      <w:r>
        <w:rPr>
          <w:sz w:val="24"/>
          <w:szCs w:val="24"/>
        </w:rPr>
        <w:t>о</w:t>
      </w:r>
      <w:r w:rsidRPr="004D0065">
        <w:rPr>
          <w:sz w:val="24"/>
          <w:szCs w:val="24"/>
        </w:rPr>
        <w:t>»</w:t>
      </w:r>
    </w:p>
    <w:p w:rsidR="006664E9" w:rsidRPr="004D0065" w:rsidRDefault="006664E9" w:rsidP="006664E9">
      <w:pPr>
        <w:jc w:val="center"/>
        <w:rPr>
          <w:sz w:val="24"/>
          <w:szCs w:val="24"/>
        </w:rPr>
      </w:pPr>
      <w:r w:rsidRPr="004D0065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</w:t>
      </w:r>
      <w:r w:rsidRPr="004D0065">
        <w:rPr>
          <w:sz w:val="24"/>
          <w:szCs w:val="24"/>
        </w:rPr>
        <w:t>общеобразовательное учреждение</w:t>
      </w:r>
    </w:p>
    <w:p w:rsidR="006664E9" w:rsidRPr="004D0065" w:rsidRDefault="006664E9" w:rsidP="006664E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D0065">
        <w:rPr>
          <w:b/>
          <w:sz w:val="24"/>
          <w:szCs w:val="24"/>
        </w:rPr>
        <w:t>«Основная общеобразовательная школа № 23 города Белов</w:t>
      </w:r>
      <w:r>
        <w:rPr>
          <w:b/>
          <w:sz w:val="24"/>
          <w:szCs w:val="24"/>
        </w:rPr>
        <w:t>о</w:t>
      </w:r>
      <w:r w:rsidRPr="004D0065">
        <w:rPr>
          <w:b/>
          <w:sz w:val="24"/>
          <w:szCs w:val="24"/>
        </w:rPr>
        <w:t>»</w:t>
      </w:r>
    </w:p>
    <w:p w:rsidR="006664E9" w:rsidRPr="004D0065" w:rsidRDefault="006664E9" w:rsidP="006664E9">
      <w:pPr>
        <w:rPr>
          <w:sz w:val="24"/>
          <w:szCs w:val="24"/>
        </w:rPr>
      </w:pPr>
      <w:r w:rsidRPr="004D0065">
        <w:rPr>
          <w:sz w:val="24"/>
          <w:szCs w:val="24"/>
        </w:rPr>
        <w:t xml:space="preserve">ул. Лесная, 1 б,  пгт Грамотеино, </w:t>
      </w:r>
      <w:proofErr w:type="spellStart"/>
      <w:r w:rsidRPr="004D0065">
        <w:rPr>
          <w:sz w:val="24"/>
          <w:szCs w:val="24"/>
        </w:rPr>
        <w:t>г</w:t>
      </w:r>
      <w:proofErr w:type="gramStart"/>
      <w:r w:rsidRPr="004D0065">
        <w:rPr>
          <w:sz w:val="24"/>
          <w:szCs w:val="24"/>
        </w:rPr>
        <w:t>.Б</w:t>
      </w:r>
      <w:proofErr w:type="gramEnd"/>
      <w:r w:rsidRPr="004D0065">
        <w:rPr>
          <w:sz w:val="24"/>
          <w:szCs w:val="24"/>
        </w:rPr>
        <w:t>елово</w:t>
      </w:r>
      <w:proofErr w:type="spellEnd"/>
      <w:r w:rsidRPr="004D0065">
        <w:rPr>
          <w:sz w:val="24"/>
          <w:szCs w:val="24"/>
        </w:rPr>
        <w:t xml:space="preserve">,  Кемеровская область, 652614, Российская </w:t>
      </w:r>
      <w:r>
        <w:rPr>
          <w:sz w:val="24"/>
          <w:szCs w:val="24"/>
        </w:rPr>
        <w:t>Ф</w:t>
      </w:r>
      <w:r w:rsidRPr="004D0065">
        <w:rPr>
          <w:sz w:val="24"/>
          <w:szCs w:val="24"/>
        </w:rPr>
        <w:t xml:space="preserve">едерация,  </w:t>
      </w:r>
    </w:p>
    <w:p w:rsidR="006664E9" w:rsidRPr="004D0065" w:rsidRDefault="006664E9" w:rsidP="006664E9">
      <w:pPr>
        <w:jc w:val="center"/>
        <w:rPr>
          <w:sz w:val="24"/>
          <w:szCs w:val="24"/>
        </w:rPr>
      </w:pPr>
      <w:r w:rsidRPr="004D0065">
        <w:rPr>
          <w:sz w:val="24"/>
          <w:szCs w:val="24"/>
        </w:rPr>
        <w:t>тел. 9-01-29</w:t>
      </w:r>
    </w:p>
    <w:p w:rsidR="006664E9" w:rsidRPr="004D0065" w:rsidRDefault="006664E9" w:rsidP="006664E9">
      <w:pPr>
        <w:jc w:val="center"/>
        <w:rPr>
          <w:sz w:val="24"/>
          <w:szCs w:val="24"/>
        </w:rPr>
      </w:pPr>
    </w:p>
    <w:p w:rsidR="006664E9" w:rsidRPr="004D0065" w:rsidRDefault="006664E9" w:rsidP="006664E9">
      <w:pPr>
        <w:spacing w:before="340"/>
        <w:ind w:right="400"/>
        <w:jc w:val="center"/>
        <w:rPr>
          <w:b/>
          <w:bCs/>
          <w:i/>
          <w:color w:val="000000"/>
          <w:sz w:val="24"/>
          <w:szCs w:val="24"/>
        </w:rPr>
      </w:pPr>
    </w:p>
    <w:p w:rsidR="006664E9" w:rsidRPr="004D0065" w:rsidRDefault="006664E9" w:rsidP="006664E9">
      <w:pPr>
        <w:spacing w:before="340"/>
        <w:ind w:right="400"/>
        <w:jc w:val="center"/>
        <w:rPr>
          <w:b/>
          <w:bCs/>
          <w:i/>
          <w:color w:val="000000"/>
          <w:sz w:val="24"/>
          <w:szCs w:val="24"/>
        </w:rPr>
      </w:pPr>
    </w:p>
    <w:p w:rsidR="006664E9" w:rsidRDefault="006664E9" w:rsidP="006664E9">
      <w:pPr>
        <w:spacing w:before="340"/>
        <w:ind w:right="400"/>
        <w:rPr>
          <w:b/>
          <w:bCs/>
          <w:i/>
          <w:color w:val="000000"/>
          <w:sz w:val="24"/>
          <w:szCs w:val="24"/>
        </w:rPr>
      </w:pPr>
    </w:p>
    <w:p w:rsidR="006664E9" w:rsidRDefault="006664E9" w:rsidP="006664E9">
      <w:pPr>
        <w:spacing w:before="340"/>
        <w:ind w:right="400"/>
        <w:rPr>
          <w:b/>
          <w:bCs/>
          <w:i/>
          <w:color w:val="000000"/>
          <w:sz w:val="24"/>
          <w:szCs w:val="24"/>
        </w:rPr>
      </w:pPr>
    </w:p>
    <w:p w:rsidR="006664E9" w:rsidRDefault="006664E9" w:rsidP="006664E9">
      <w:pPr>
        <w:spacing w:before="340"/>
        <w:ind w:right="400"/>
        <w:rPr>
          <w:b/>
          <w:bCs/>
          <w:i/>
          <w:color w:val="000000"/>
          <w:sz w:val="24"/>
          <w:szCs w:val="24"/>
        </w:rPr>
      </w:pPr>
    </w:p>
    <w:p w:rsidR="006664E9" w:rsidRDefault="006664E9" w:rsidP="006664E9">
      <w:pPr>
        <w:spacing w:before="340"/>
        <w:ind w:right="400"/>
        <w:rPr>
          <w:b/>
          <w:bCs/>
          <w:i/>
          <w:color w:val="000000"/>
          <w:sz w:val="24"/>
          <w:szCs w:val="24"/>
        </w:rPr>
      </w:pPr>
    </w:p>
    <w:p w:rsidR="006664E9" w:rsidRPr="004D0065" w:rsidRDefault="006664E9" w:rsidP="006664E9">
      <w:pPr>
        <w:spacing w:before="340"/>
        <w:ind w:right="400"/>
        <w:rPr>
          <w:b/>
          <w:bCs/>
          <w:i/>
          <w:color w:val="000000"/>
          <w:sz w:val="24"/>
          <w:szCs w:val="24"/>
        </w:rPr>
      </w:pPr>
    </w:p>
    <w:p w:rsidR="006664E9" w:rsidRDefault="006664E9" w:rsidP="006664E9">
      <w:pPr>
        <w:widowControl/>
        <w:autoSpaceDE/>
        <w:autoSpaceDN/>
        <w:adjustRightInd/>
        <w:ind w:left="480"/>
        <w:jc w:val="center"/>
        <w:rPr>
          <w:b/>
          <w:sz w:val="36"/>
          <w:szCs w:val="36"/>
        </w:rPr>
      </w:pPr>
      <w:r w:rsidRPr="00E36072">
        <w:rPr>
          <w:b/>
          <w:sz w:val="36"/>
          <w:szCs w:val="36"/>
        </w:rPr>
        <w:t>ПОЛОЖЕНИЕ</w:t>
      </w:r>
    </w:p>
    <w:p w:rsidR="006664E9" w:rsidRPr="00E36072" w:rsidRDefault="006664E9" w:rsidP="006664E9">
      <w:pPr>
        <w:ind w:left="480"/>
        <w:jc w:val="center"/>
        <w:rPr>
          <w:sz w:val="32"/>
          <w:szCs w:val="32"/>
        </w:rPr>
      </w:pPr>
      <w:r w:rsidRPr="00E36072">
        <w:rPr>
          <w:sz w:val="32"/>
          <w:szCs w:val="32"/>
        </w:rPr>
        <w:t xml:space="preserve">о внутришкольной системе </w:t>
      </w:r>
    </w:p>
    <w:p w:rsidR="006664E9" w:rsidRPr="00E36072" w:rsidRDefault="006664E9" w:rsidP="006664E9">
      <w:pPr>
        <w:ind w:left="480"/>
        <w:jc w:val="center"/>
        <w:rPr>
          <w:sz w:val="32"/>
          <w:szCs w:val="32"/>
        </w:rPr>
      </w:pPr>
      <w:r w:rsidRPr="00E36072">
        <w:rPr>
          <w:sz w:val="32"/>
          <w:szCs w:val="32"/>
        </w:rPr>
        <w:t>оценки качества образования муниципального бюджетного общеобразовательного учреждения «Основная общеобразовательная школа № 23 города Белово»</w:t>
      </w:r>
    </w:p>
    <w:p w:rsidR="006664E9" w:rsidRPr="00E36072" w:rsidRDefault="006664E9" w:rsidP="006664E9">
      <w:pPr>
        <w:jc w:val="both"/>
        <w:rPr>
          <w:color w:val="000000"/>
          <w:sz w:val="32"/>
          <w:szCs w:val="32"/>
        </w:rPr>
      </w:pPr>
    </w:p>
    <w:p w:rsidR="006664E9" w:rsidRPr="00AE49C3" w:rsidRDefault="006664E9" w:rsidP="006664E9">
      <w:pPr>
        <w:spacing w:before="220"/>
        <w:jc w:val="both"/>
        <w:rPr>
          <w:b/>
          <w:color w:val="000000"/>
          <w:sz w:val="44"/>
          <w:szCs w:val="44"/>
        </w:rPr>
      </w:pPr>
    </w:p>
    <w:p w:rsidR="006664E9" w:rsidRPr="004D0065" w:rsidRDefault="006664E9" w:rsidP="006664E9">
      <w:pPr>
        <w:spacing w:before="220"/>
        <w:jc w:val="both"/>
        <w:rPr>
          <w:b/>
          <w:color w:val="000000"/>
          <w:sz w:val="24"/>
          <w:szCs w:val="24"/>
        </w:rPr>
      </w:pPr>
    </w:p>
    <w:p w:rsidR="006664E9" w:rsidRPr="004D0065" w:rsidRDefault="006664E9" w:rsidP="006664E9">
      <w:pPr>
        <w:spacing w:before="220"/>
        <w:jc w:val="both"/>
        <w:rPr>
          <w:b/>
          <w:color w:val="000000"/>
          <w:sz w:val="24"/>
          <w:szCs w:val="24"/>
        </w:rPr>
      </w:pPr>
    </w:p>
    <w:p w:rsidR="006664E9" w:rsidRPr="004D0065" w:rsidRDefault="006664E9" w:rsidP="006664E9">
      <w:pPr>
        <w:spacing w:before="220"/>
        <w:jc w:val="both"/>
        <w:rPr>
          <w:b/>
          <w:color w:val="000000"/>
          <w:sz w:val="24"/>
          <w:szCs w:val="24"/>
        </w:rPr>
      </w:pPr>
    </w:p>
    <w:p w:rsidR="006664E9" w:rsidRPr="004D0065" w:rsidRDefault="006664E9" w:rsidP="006664E9">
      <w:pPr>
        <w:spacing w:before="220"/>
        <w:jc w:val="both"/>
        <w:rPr>
          <w:b/>
          <w:color w:val="000000"/>
          <w:sz w:val="24"/>
          <w:szCs w:val="24"/>
        </w:rPr>
      </w:pPr>
    </w:p>
    <w:p w:rsidR="006664E9" w:rsidRPr="004D0065" w:rsidRDefault="006664E9" w:rsidP="006664E9">
      <w:pPr>
        <w:spacing w:before="220"/>
        <w:jc w:val="both"/>
        <w:rPr>
          <w:b/>
          <w:color w:val="000000"/>
          <w:sz w:val="24"/>
          <w:szCs w:val="24"/>
        </w:rPr>
      </w:pPr>
    </w:p>
    <w:p w:rsidR="006664E9" w:rsidRDefault="006664E9" w:rsidP="006664E9">
      <w:pPr>
        <w:spacing w:before="220"/>
        <w:jc w:val="both"/>
        <w:rPr>
          <w:b/>
          <w:color w:val="000000"/>
          <w:sz w:val="24"/>
          <w:szCs w:val="24"/>
        </w:rPr>
      </w:pPr>
    </w:p>
    <w:p w:rsidR="00E36072" w:rsidRPr="004D0065" w:rsidRDefault="00E36072" w:rsidP="006664E9">
      <w:pPr>
        <w:spacing w:before="220"/>
        <w:jc w:val="both"/>
        <w:rPr>
          <w:b/>
          <w:color w:val="000000"/>
          <w:sz w:val="24"/>
          <w:szCs w:val="24"/>
        </w:rPr>
      </w:pPr>
    </w:p>
    <w:p w:rsidR="006664E9" w:rsidRPr="004D0065" w:rsidRDefault="006664E9" w:rsidP="006664E9">
      <w:pPr>
        <w:spacing w:before="220"/>
        <w:jc w:val="both"/>
        <w:rPr>
          <w:b/>
          <w:color w:val="000000"/>
          <w:sz w:val="24"/>
          <w:szCs w:val="24"/>
        </w:rPr>
      </w:pPr>
    </w:p>
    <w:p w:rsidR="006664E9" w:rsidRPr="004D0065" w:rsidRDefault="006664E9" w:rsidP="006664E9">
      <w:pPr>
        <w:rPr>
          <w:b/>
          <w:color w:val="000000"/>
          <w:sz w:val="24"/>
          <w:szCs w:val="24"/>
        </w:rPr>
      </w:pPr>
    </w:p>
    <w:p w:rsidR="006664E9" w:rsidRPr="004D0065" w:rsidRDefault="006664E9" w:rsidP="006664E9">
      <w:pPr>
        <w:rPr>
          <w:b/>
          <w:color w:val="000000"/>
          <w:sz w:val="24"/>
          <w:szCs w:val="24"/>
        </w:rPr>
      </w:pPr>
    </w:p>
    <w:p w:rsidR="006664E9" w:rsidRPr="00476707" w:rsidRDefault="00FA6C89" w:rsidP="006664E9">
      <w:pPr>
        <w:jc w:val="both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390640" cy="9038651"/>
            <wp:effectExtent l="0" t="0" r="0" b="0"/>
            <wp:docPr id="1" name="Рисунок 1" descr="C:\Users\кабинет 23\Desktop\шапки положения\безымянный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23\Desktop\шапки положения\безымянный3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E9" w:rsidRDefault="006664E9" w:rsidP="006664E9">
      <w:pPr>
        <w:jc w:val="both"/>
        <w:rPr>
          <w:b/>
          <w:color w:val="000000"/>
          <w:sz w:val="24"/>
          <w:szCs w:val="24"/>
        </w:rPr>
      </w:pPr>
    </w:p>
    <w:p w:rsidR="006664E9" w:rsidRPr="006A5154" w:rsidRDefault="006664E9" w:rsidP="006A5154">
      <w:pPr>
        <w:pStyle w:val="a6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A5154">
        <w:rPr>
          <w:b/>
          <w:bCs/>
          <w:sz w:val="28"/>
          <w:szCs w:val="28"/>
        </w:rPr>
        <w:lastRenderedPageBreak/>
        <w:t>Общие положения</w:t>
      </w:r>
    </w:p>
    <w:p w:rsidR="006A5154" w:rsidRPr="006A5154" w:rsidRDefault="006A5154" w:rsidP="006A5154">
      <w:pPr>
        <w:pStyle w:val="a6"/>
        <w:widowControl/>
        <w:autoSpaceDE/>
        <w:autoSpaceDN/>
        <w:adjustRightInd/>
        <w:ind w:left="855"/>
        <w:rPr>
          <w:sz w:val="28"/>
          <w:szCs w:val="28"/>
        </w:rPr>
      </w:pP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A5154">
        <w:rPr>
          <w:sz w:val="24"/>
          <w:szCs w:val="24"/>
        </w:rPr>
        <w:t>1.1.  Положение о внутришкольной системе оценки качества образования (далее - положение) устанавливает единые требования при реализации внут</w:t>
      </w:r>
      <w:r w:rsidRPr="006A5154">
        <w:rPr>
          <w:sz w:val="24"/>
          <w:szCs w:val="24"/>
        </w:rPr>
        <w:softHyphen/>
        <w:t>ришкольной системы оценки качества образования в муниципальном бюджетном общеобразовательном учреждении «Основная общеобразовательная школа № 23 города Белово</w:t>
      </w:r>
      <w:proofErr w:type="gramStart"/>
      <w:r w:rsidRPr="006A5154">
        <w:rPr>
          <w:sz w:val="24"/>
          <w:szCs w:val="24"/>
        </w:rPr>
        <w:t>»</w:t>
      </w:r>
      <w:r w:rsidR="00620746" w:rsidRPr="006A5154">
        <w:rPr>
          <w:sz w:val="24"/>
          <w:szCs w:val="24"/>
        </w:rPr>
        <w:t>(</w:t>
      </w:r>
      <w:proofErr w:type="gramEnd"/>
      <w:r w:rsidR="00620746" w:rsidRPr="006A5154">
        <w:rPr>
          <w:sz w:val="24"/>
          <w:szCs w:val="24"/>
        </w:rPr>
        <w:t xml:space="preserve">МБОУ ООШ №23 города Белово), </w:t>
      </w:r>
      <w:r w:rsidRPr="006A5154">
        <w:rPr>
          <w:sz w:val="24"/>
          <w:szCs w:val="24"/>
        </w:rPr>
        <w:t xml:space="preserve">далее </w:t>
      </w:r>
      <w:r w:rsidR="00E36072" w:rsidRPr="006A5154">
        <w:rPr>
          <w:sz w:val="24"/>
          <w:szCs w:val="24"/>
        </w:rPr>
        <w:t>–</w:t>
      </w:r>
      <w:r w:rsidRPr="006A5154">
        <w:rPr>
          <w:sz w:val="24"/>
          <w:szCs w:val="24"/>
        </w:rPr>
        <w:t xml:space="preserve"> </w:t>
      </w:r>
      <w:r w:rsidR="00E36072" w:rsidRPr="006A5154">
        <w:rPr>
          <w:sz w:val="24"/>
          <w:szCs w:val="24"/>
        </w:rPr>
        <w:t>образовательная организация - ОО</w:t>
      </w:r>
      <w:r w:rsidRPr="006A5154">
        <w:rPr>
          <w:sz w:val="24"/>
          <w:szCs w:val="24"/>
        </w:rPr>
        <w:t>.</w:t>
      </w:r>
    </w:p>
    <w:p w:rsidR="006664E9" w:rsidRPr="006A5154" w:rsidRDefault="006664E9" w:rsidP="006A5154">
      <w:pPr>
        <w:spacing w:line="360" w:lineRule="auto"/>
        <w:ind w:firstLine="54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  </w:t>
      </w:r>
      <w:r w:rsidR="006A5154">
        <w:rPr>
          <w:sz w:val="24"/>
          <w:szCs w:val="24"/>
        </w:rPr>
        <w:t xml:space="preserve">  </w:t>
      </w:r>
      <w:r w:rsidRPr="006A5154">
        <w:rPr>
          <w:sz w:val="24"/>
          <w:szCs w:val="24"/>
        </w:rPr>
        <w:t>1.2. Деятельность внутришкольной системы оценки качества образования муниципального бюджетного общеобразовательного учреждения «Основная общеобразовательная школа № 23 города Белово  (далее - СОКО) строится в соответствии с нормативными правовыми актами Российской Федерации, Кемеровской области, Беловского городского округа, регламентирующими реализацию процедур контроля и оценки качества образования.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1.3. Положение распространяется на деятельность всех педагогических работников </w:t>
      </w:r>
      <w:r w:rsidR="00E36072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, осуществляющих профессиональную деятельность, в том числе на педагогических работников, работающих по совместительству.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1.4. В настоящем положении используются следующие термины: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 </w:t>
      </w:r>
      <w:r w:rsidRPr="006A5154">
        <w:rPr>
          <w:i/>
          <w:sz w:val="24"/>
          <w:szCs w:val="24"/>
        </w:rPr>
        <w:t xml:space="preserve">Качество образования </w:t>
      </w:r>
      <w:r w:rsidRPr="006A5154">
        <w:rPr>
          <w:sz w:val="24"/>
          <w:szCs w:val="24"/>
        </w:rPr>
        <w:t>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 </w:t>
      </w:r>
      <w:r w:rsidRPr="006A5154">
        <w:rPr>
          <w:i/>
          <w:sz w:val="24"/>
          <w:szCs w:val="24"/>
        </w:rPr>
        <w:t>Оценка качества образования</w:t>
      </w:r>
      <w:r w:rsidRPr="006A5154">
        <w:rPr>
          <w:sz w:val="24"/>
          <w:szCs w:val="24"/>
        </w:rPr>
        <w:t xml:space="preserve"> -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6A5154">
        <w:rPr>
          <w:i/>
          <w:sz w:val="24"/>
          <w:szCs w:val="24"/>
        </w:rPr>
        <w:t>Внутришкольная</w:t>
      </w:r>
      <w:proofErr w:type="spellEnd"/>
      <w:r w:rsidRPr="006A5154">
        <w:rPr>
          <w:i/>
          <w:sz w:val="24"/>
          <w:szCs w:val="24"/>
        </w:rPr>
        <w:t xml:space="preserve"> система оценки качества образования</w:t>
      </w:r>
      <w:r w:rsidRPr="006A5154">
        <w:rPr>
          <w:sz w:val="24"/>
          <w:szCs w:val="24"/>
        </w:rPr>
        <w:t xml:space="preserve"> -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="00E36072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 </w:t>
      </w:r>
      <w:r w:rsidRPr="006A5154">
        <w:rPr>
          <w:i/>
          <w:sz w:val="24"/>
          <w:szCs w:val="24"/>
        </w:rPr>
        <w:t>Экспертиза</w:t>
      </w:r>
      <w:r w:rsidRPr="006A5154">
        <w:rPr>
          <w:sz w:val="24"/>
          <w:szCs w:val="24"/>
        </w:rPr>
        <w:t xml:space="preserve"> - всестороннее изучение состояния образовательных процессов, условий и результатов образовательной деятельности.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i/>
          <w:sz w:val="24"/>
          <w:szCs w:val="24"/>
        </w:rPr>
        <w:t>Измерение</w:t>
      </w:r>
      <w:r w:rsidRPr="006A5154">
        <w:rPr>
          <w:sz w:val="24"/>
          <w:szCs w:val="24"/>
        </w:rPr>
        <w:t xml:space="preserve"> - оценка уровня образовательных достижений с помощью контрольных измерительных материалов (традиционных контрольных работ, тестов, анкет и др.) имеющих стандартизированную форму и содержание которых соответствует реализуемым образовательным программам.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lastRenderedPageBreak/>
        <w:t>1.5. СОКО включает в себя оценку качества: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- условий организации образовательного процесса;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- полноты реализации образовательных программ;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- работы учителя, педагогического персонала;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- индивидуальных достижений учащихся;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- результатов общешкольных достижений.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1.6. Оценка качества образования осуществляется на основе системы показателей и измерителей, характеризующих основные аспекты качества образования (качество результатов, качество условий и качество процесса).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1.7. </w:t>
      </w:r>
      <w:r w:rsidR="00E36072" w:rsidRPr="006A5154">
        <w:rPr>
          <w:sz w:val="24"/>
          <w:szCs w:val="24"/>
        </w:rPr>
        <w:t>Образовательная организация</w:t>
      </w:r>
      <w:r w:rsidRPr="006A5154">
        <w:rPr>
          <w:sz w:val="24"/>
          <w:szCs w:val="24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1.8. Положение о внутришкольной СОКО, а также дополнения и изменения к ней утверждаются приказом директора  после рассмотрения на педагогическом совете, согласовывается с управляющим советом </w:t>
      </w:r>
      <w:r w:rsidR="00E36072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.</w:t>
      </w:r>
    </w:p>
    <w:p w:rsidR="006664E9" w:rsidRPr="00AB5601" w:rsidRDefault="006664E9" w:rsidP="006664E9">
      <w:pPr>
        <w:widowControl/>
        <w:autoSpaceDE/>
        <w:autoSpaceDN/>
        <w:adjustRightInd/>
        <w:spacing w:before="100" w:beforeAutospacing="1" w:after="100" w:afterAutospacing="1"/>
        <w:ind w:left="480"/>
        <w:jc w:val="center"/>
        <w:rPr>
          <w:sz w:val="28"/>
          <w:szCs w:val="28"/>
        </w:rPr>
      </w:pPr>
      <w:r w:rsidRPr="00AB5601">
        <w:rPr>
          <w:b/>
          <w:bCs/>
          <w:sz w:val="28"/>
          <w:szCs w:val="28"/>
        </w:rPr>
        <w:t>2. Основные цели, задачи и принципы функционирования СОКО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2.1.  </w:t>
      </w:r>
      <w:proofErr w:type="spellStart"/>
      <w:r w:rsidRPr="006A5154">
        <w:rPr>
          <w:sz w:val="24"/>
          <w:szCs w:val="24"/>
        </w:rPr>
        <w:t>Внутришкольная</w:t>
      </w:r>
      <w:proofErr w:type="spellEnd"/>
      <w:r w:rsidRPr="006A5154">
        <w:rPr>
          <w:sz w:val="24"/>
          <w:szCs w:val="24"/>
        </w:rPr>
        <w:t xml:space="preserve"> система оценки качества образования создается с </w:t>
      </w:r>
      <w:r w:rsidRPr="006A5154">
        <w:rPr>
          <w:b/>
          <w:sz w:val="24"/>
          <w:szCs w:val="24"/>
        </w:rPr>
        <w:t>целью</w:t>
      </w:r>
      <w:r w:rsidRPr="006A5154">
        <w:rPr>
          <w:sz w:val="24"/>
          <w:szCs w:val="24"/>
        </w:rPr>
        <w:t xml:space="preserve"> совершенствования управления качеством образования, а  также предоставления всем участникам образовательного процесса и общественности достоверной информации о качестве образования в </w:t>
      </w:r>
      <w:r w:rsidR="00E36072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left="480" w:firstLine="228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2.2.Основные функции: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•  обеспечение стандарта качества образования и удовлетворение потребности в получении качественного образования со стороны всех субъектов  образовательного процесса;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•  аналитическое сопровождение управления качеством обучения и воспитания школьников;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•  экспертиза, диагностика, оценка и прогноз основных тенденций развития </w:t>
      </w:r>
      <w:r w:rsidR="00E36072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•   информационное обеспечение управленческих решений по проблемам повышения качества образования;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•   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 (законные представители), широкая общественность) информацией о развитии образования в </w:t>
      </w:r>
      <w:r w:rsidR="00E36072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, разработка соответствующей системы информирования внешних пользователей.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left="480" w:firstLine="228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2.3.  Задачи внутришкольной системы оценки качества образования:</w:t>
      </w:r>
    </w:p>
    <w:p w:rsidR="006664E9" w:rsidRPr="006A5154" w:rsidRDefault="006664E9" w:rsidP="006A5154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6A5154">
        <w:rPr>
          <w:color w:val="000000"/>
          <w:sz w:val="24"/>
          <w:szCs w:val="24"/>
        </w:rPr>
        <w:lastRenderedPageBreak/>
        <w:t>разработка  и  внедрение эффективной системы контроля  оценки и анализа образовательных достижений учащихся;</w:t>
      </w:r>
    </w:p>
    <w:p w:rsidR="006664E9" w:rsidRPr="006A5154" w:rsidRDefault="006664E9" w:rsidP="006A5154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6A5154">
        <w:rPr>
          <w:color w:val="000000"/>
          <w:sz w:val="24"/>
          <w:szCs w:val="24"/>
        </w:rPr>
        <w:t>обеспечение доступности качественного образования;</w:t>
      </w:r>
    </w:p>
    <w:p w:rsidR="006664E9" w:rsidRPr="006A5154" w:rsidRDefault="006664E9" w:rsidP="006A5154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6A5154">
        <w:rPr>
          <w:color w:val="000000"/>
          <w:sz w:val="24"/>
          <w:szCs w:val="24"/>
        </w:rPr>
        <w:t>оценка организации образовательного процесса;</w:t>
      </w:r>
    </w:p>
    <w:p w:rsidR="006664E9" w:rsidRPr="006A5154" w:rsidRDefault="006664E9" w:rsidP="006A51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A5154">
        <w:rPr>
          <w:color w:val="000000"/>
          <w:sz w:val="24"/>
          <w:szCs w:val="24"/>
        </w:rPr>
        <w:t xml:space="preserve">системный анализ качества образовательных услуг, предоставляемых </w:t>
      </w:r>
      <w:r w:rsidR="00E36072" w:rsidRPr="006A5154">
        <w:rPr>
          <w:color w:val="000000"/>
          <w:sz w:val="24"/>
          <w:szCs w:val="24"/>
        </w:rPr>
        <w:t>образовательной организацией</w:t>
      </w:r>
      <w:r w:rsidRPr="006A5154">
        <w:rPr>
          <w:color w:val="000000"/>
          <w:sz w:val="24"/>
          <w:szCs w:val="24"/>
        </w:rPr>
        <w:t>;</w:t>
      </w:r>
      <w:r w:rsidRPr="006A5154">
        <w:rPr>
          <w:sz w:val="24"/>
          <w:szCs w:val="24"/>
        </w:rPr>
        <w:t xml:space="preserve"> </w:t>
      </w:r>
    </w:p>
    <w:p w:rsidR="006664E9" w:rsidRPr="006A5154" w:rsidRDefault="006664E9" w:rsidP="006A51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выявление факторов, влияющих на повышение качества образования;</w:t>
      </w:r>
    </w:p>
    <w:p w:rsidR="006664E9" w:rsidRPr="006A5154" w:rsidRDefault="006664E9" w:rsidP="006A5154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6A5154">
        <w:rPr>
          <w:sz w:val="24"/>
          <w:szCs w:val="24"/>
        </w:rPr>
        <w:t xml:space="preserve">изучение и самооценка состояния развития образования с прогностической целью определения возможного рейтинга </w:t>
      </w:r>
      <w:r w:rsidR="00E36072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 xml:space="preserve">  по результатам государственной аккредитации;</w:t>
      </w:r>
      <w:r w:rsidRPr="006A5154">
        <w:rPr>
          <w:color w:val="000000"/>
          <w:sz w:val="24"/>
          <w:szCs w:val="24"/>
        </w:rPr>
        <w:t xml:space="preserve"> </w:t>
      </w:r>
    </w:p>
    <w:p w:rsidR="006664E9" w:rsidRPr="006A5154" w:rsidRDefault="006664E9" w:rsidP="006A5154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6A5154">
        <w:rPr>
          <w:color w:val="000000"/>
          <w:sz w:val="24"/>
          <w:szCs w:val="24"/>
        </w:rPr>
        <w:t>оценка условий организации учебного процесса;</w:t>
      </w:r>
    </w:p>
    <w:p w:rsidR="006664E9" w:rsidRPr="006A5154" w:rsidRDefault="006664E9" w:rsidP="006A51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формирование ресурсной базы </w:t>
      </w:r>
      <w:r w:rsidR="00E36072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;</w:t>
      </w:r>
    </w:p>
    <w:p w:rsidR="006664E9" w:rsidRPr="006A5154" w:rsidRDefault="006664E9" w:rsidP="006A5154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6A5154">
        <w:rPr>
          <w:color w:val="000000"/>
          <w:sz w:val="24"/>
          <w:szCs w:val="24"/>
        </w:rPr>
        <w:t>повышение  уровня   информированности  участников образовательного процесса и общественности о результативности  образовательного процесса, соответствия качества образовательных услуг нормам и требованиям федерального государственного образовательного стандарта;</w:t>
      </w:r>
    </w:p>
    <w:p w:rsidR="006664E9" w:rsidRPr="006A5154" w:rsidRDefault="006664E9" w:rsidP="006A51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реализация механизмов общественной экспертизы, гласности и колле</w:t>
      </w:r>
      <w:r w:rsidRPr="006A5154">
        <w:rPr>
          <w:sz w:val="24"/>
          <w:szCs w:val="24"/>
        </w:rPr>
        <w:softHyphen/>
        <w:t>гиальности при принятии стратегических решений в области оценки качества образования;</w:t>
      </w:r>
    </w:p>
    <w:p w:rsidR="006664E9" w:rsidRPr="006A5154" w:rsidRDefault="006664E9" w:rsidP="006A515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повышение квалификации педагогических работников по вопросам, касающимся требований к лицензированию и государственной  аккредитации </w:t>
      </w:r>
      <w:r w:rsidR="00E36072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, аттестации педагогов, индивидуальных достижений учащихся;</w:t>
      </w:r>
    </w:p>
    <w:p w:rsidR="006664E9" w:rsidRPr="006A5154" w:rsidRDefault="006664E9" w:rsidP="006A5154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определение рейтинга педагогов, стимулирующей надбавки к заработной плате за высокое качество обучения и воспитания,</w:t>
      </w:r>
      <w:r w:rsidRPr="006A5154">
        <w:rPr>
          <w:sz w:val="24"/>
          <w:szCs w:val="24"/>
        </w:rPr>
        <w:br/>
      </w:r>
      <w:r w:rsidRPr="006A5154">
        <w:rPr>
          <w:color w:val="000000"/>
          <w:sz w:val="24"/>
          <w:szCs w:val="24"/>
        </w:rPr>
        <w:t xml:space="preserve">принятие обоснованных управленческих решений, прогнозирующих рост качества образовательной системы </w:t>
      </w:r>
      <w:r w:rsidR="00E36072" w:rsidRPr="006A5154">
        <w:rPr>
          <w:color w:val="000000"/>
          <w:sz w:val="24"/>
          <w:szCs w:val="24"/>
        </w:rPr>
        <w:t>образовательной организации</w:t>
      </w:r>
      <w:r w:rsidRPr="006A5154">
        <w:rPr>
          <w:color w:val="000000"/>
          <w:sz w:val="24"/>
          <w:szCs w:val="24"/>
        </w:rPr>
        <w:t>.</w:t>
      </w:r>
    </w:p>
    <w:p w:rsidR="006664E9" w:rsidRPr="006A5154" w:rsidRDefault="006664E9" w:rsidP="006A5154">
      <w:pPr>
        <w:widowControl/>
        <w:autoSpaceDE/>
        <w:autoSpaceDN/>
        <w:adjustRightInd/>
        <w:spacing w:after="100" w:afterAutospacing="1" w:line="360" w:lineRule="auto"/>
        <w:ind w:firstLine="48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2.4. </w:t>
      </w:r>
      <w:r w:rsidRPr="006A5154">
        <w:rPr>
          <w:color w:val="000000"/>
          <w:sz w:val="24"/>
          <w:szCs w:val="24"/>
        </w:rPr>
        <w:t xml:space="preserve">Функционирование </w:t>
      </w:r>
      <w:r w:rsidRPr="006A5154">
        <w:rPr>
          <w:sz w:val="24"/>
          <w:szCs w:val="24"/>
        </w:rPr>
        <w:t>внутришкольной системы оценки качества образования</w:t>
      </w:r>
      <w:r w:rsidRPr="006A5154">
        <w:rPr>
          <w:color w:val="000000"/>
          <w:sz w:val="24"/>
          <w:szCs w:val="24"/>
        </w:rPr>
        <w:t xml:space="preserve"> </w:t>
      </w:r>
      <w:r w:rsidR="00E36072" w:rsidRPr="006A5154">
        <w:rPr>
          <w:color w:val="000000"/>
          <w:sz w:val="24"/>
          <w:szCs w:val="24"/>
        </w:rPr>
        <w:t>МБОУ ООШ  №23 города Белово</w:t>
      </w:r>
      <w:r w:rsidRPr="006A5154">
        <w:rPr>
          <w:color w:val="000000"/>
          <w:sz w:val="24"/>
          <w:szCs w:val="24"/>
        </w:rPr>
        <w:t xml:space="preserve"> основывается на принципах профессионализма, объективности,   гласности,   прозрачности,   подотчетности, непрерывности развития</w:t>
      </w:r>
      <w:r w:rsidRPr="006A5154">
        <w:rPr>
          <w:sz w:val="24"/>
          <w:szCs w:val="24"/>
        </w:rPr>
        <w:t xml:space="preserve">. 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left="480"/>
        <w:jc w:val="center"/>
        <w:rPr>
          <w:sz w:val="28"/>
          <w:szCs w:val="28"/>
        </w:rPr>
      </w:pPr>
      <w:r w:rsidRPr="006A5154">
        <w:rPr>
          <w:b/>
          <w:sz w:val="28"/>
          <w:szCs w:val="28"/>
        </w:rPr>
        <w:t>3</w:t>
      </w:r>
      <w:r w:rsidRPr="006A5154">
        <w:rPr>
          <w:b/>
          <w:bCs/>
          <w:sz w:val="28"/>
          <w:szCs w:val="28"/>
        </w:rPr>
        <w:t>. Составляющие внутришкольной системы оценки качества образования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firstLine="48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3.1. Оценка качества образования осуществляется посредством: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• системы внутришкольного контроля;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• 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 (законных представителей) учащихся </w:t>
      </w:r>
      <w:r w:rsidR="00303180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left="142"/>
        <w:jc w:val="both"/>
        <w:rPr>
          <w:sz w:val="24"/>
          <w:szCs w:val="24"/>
        </w:rPr>
      </w:pPr>
      <w:r w:rsidRPr="006A5154">
        <w:rPr>
          <w:sz w:val="24"/>
          <w:szCs w:val="24"/>
        </w:rPr>
        <w:lastRenderedPageBreak/>
        <w:t xml:space="preserve">• профессиональной экспертизы качества образования, организуемой профессиональным образовательным сообществом по заявке </w:t>
      </w:r>
      <w:r w:rsidR="00303180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 xml:space="preserve"> (внешний аудит).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ind w:left="48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3.2. Организационная структура внутришкольной СОКО </w:t>
      </w:r>
      <w:r w:rsidR="00303180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>: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- администрация;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- методические объединения;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- педагогический совет; 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- управляющий совет;</w:t>
      </w:r>
    </w:p>
    <w:p w:rsidR="006664E9" w:rsidRPr="006A5154" w:rsidRDefault="006664E9" w:rsidP="006A5154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A5154">
        <w:rPr>
          <w:sz w:val="24"/>
          <w:szCs w:val="24"/>
        </w:rPr>
        <w:t>- классные  родительские  комитеты.</w:t>
      </w:r>
    </w:p>
    <w:p w:rsidR="006664E9" w:rsidRPr="006A5154" w:rsidRDefault="006664E9" w:rsidP="00AB4451">
      <w:pPr>
        <w:widowControl/>
        <w:autoSpaceDE/>
        <w:autoSpaceDN/>
        <w:adjustRightInd/>
        <w:spacing w:line="360" w:lineRule="auto"/>
        <w:ind w:left="142" w:firstLine="338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3.2.1. Администрация </w:t>
      </w:r>
      <w:r w:rsidR="00303180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 xml:space="preserve">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 образования, принимают управленческие решения по совершенствованию качества образования.</w:t>
      </w:r>
    </w:p>
    <w:p w:rsidR="006664E9" w:rsidRPr="006A5154" w:rsidRDefault="006664E9" w:rsidP="00AB4451">
      <w:pPr>
        <w:widowControl/>
        <w:autoSpaceDE/>
        <w:autoSpaceDN/>
        <w:adjustRightInd/>
        <w:spacing w:line="360" w:lineRule="auto"/>
        <w:ind w:firstLine="48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3.2.2. Методические объединения педагогов </w:t>
      </w:r>
      <w:r w:rsidR="00303180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 xml:space="preserve">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образования, используемых учителями.</w:t>
      </w:r>
    </w:p>
    <w:p w:rsidR="006664E9" w:rsidRPr="006A5154" w:rsidRDefault="006664E9" w:rsidP="00AB4451">
      <w:pPr>
        <w:widowControl/>
        <w:autoSpaceDE/>
        <w:autoSpaceDN/>
        <w:adjustRightInd/>
        <w:spacing w:after="100" w:afterAutospacing="1" w:line="360" w:lineRule="auto"/>
        <w:ind w:firstLine="480"/>
        <w:jc w:val="both"/>
        <w:rPr>
          <w:sz w:val="24"/>
          <w:szCs w:val="24"/>
        </w:rPr>
      </w:pPr>
      <w:r w:rsidRPr="006A5154">
        <w:rPr>
          <w:sz w:val="24"/>
          <w:szCs w:val="24"/>
        </w:rPr>
        <w:t xml:space="preserve">3.2.3. Классные родительские комитеты </w:t>
      </w:r>
      <w:r w:rsidR="00303180" w:rsidRPr="006A5154">
        <w:rPr>
          <w:sz w:val="24"/>
          <w:szCs w:val="24"/>
        </w:rPr>
        <w:t>образовательной организации</w:t>
      </w:r>
      <w:r w:rsidRPr="006A5154">
        <w:rPr>
          <w:sz w:val="24"/>
          <w:szCs w:val="24"/>
        </w:rPr>
        <w:t xml:space="preserve"> участвуют в обсуждении СОКО и оценке ряда показателей качества школьного образования.</w:t>
      </w:r>
    </w:p>
    <w:p w:rsidR="006664E9" w:rsidRDefault="006664E9" w:rsidP="006664E9">
      <w:pPr>
        <w:shd w:val="clear" w:color="auto" w:fill="FFFFFF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9A72D6">
        <w:rPr>
          <w:b/>
          <w:bCs/>
          <w:color w:val="000000"/>
          <w:sz w:val="28"/>
          <w:szCs w:val="28"/>
        </w:rPr>
        <w:t>. М</w:t>
      </w:r>
      <w:r>
        <w:rPr>
          <w:b/>
          <w:bCs/>
          <w:color w:val="000000"/>
          <w:sz w:val="28"/>
          <w:szCs w:val="28"/>
        </w:rPr>
        <w:t>ероприятия по реализации внутришкольной системы оценки качества образования</w:t>
      </w:r>
    </w:p>
    <w:p w:rsidR="00AB4451" w:rsidRPr="009A72D6" w:rsidRDefault="00AB4451" w:rsidP="006664E9">
      <w:pPr>
        <w:shd w:val="clear" w:color="auto" w:fill="FFFFFF"/>
        <w:ind w:left="567"/>
        <w:jc w:val="center"/>
        <w:rPr>
          <w:sz w:val="28"/>
          <w:szCs w:val="28"/>
        </w:rPr>
      </w:pPr>
    </w:p>
    <w:p w:rsidR="006664E9" w:rsidRPr="00AB4451" w:rsidRDefault="006664E9" w:rsidP="00AB4451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4.1. Мероприятия по реализации целей и задач СОКО планируются и осуществляются  на  основе проблемного  анализа   образовательной  системы  </w:t>
      </w:r>
      <w:r w:rsidR="00303180" w:rsidRPr="00AB4451">
        <w:rPr>
          <w:color w:val="000000"/>
          <w:sz w:val="24"/>
          <w:szCs w:val="24"/>
        </w:rPr>
        <w:t>образовательной организации</w:t>
      </w:r>
      <w:r w:rsidRPr="00AB4451">
        <w:rPr>
          <w:color w:val="000000"/>
          <w:sz w:val="24"/>
          <w:szCs w:val="24"/>
        </w:rPr>
        <w:t>, определения методов оценки качества образования.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4.2. Объектами оценки качества в процессе проблемного анализа выступают: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индивидуальные образовательные достижения учащихся;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профессиональная   компетентность   педагогов,   их  деятельность по обеспечению</w:t>
      </w:r>
      <w:r w:rsidRPr="00AB4451">
        <w:rPr>
          <w:i/>
          <w:iCs/>
          <w:color w:val="000000"/>
          <w:sz w:val="24"/>
          <w:szCs w:val="24"/>
        </w:rPr>
        <w:t xml:space="preserve"> </w:t>
      </w:r>
      <w:r w:rsidRPr="00AB4451">
        <w:rPr>
          <w:color w:val="000000"/>
          <w:sz w:val="24"/>
          <w:szCs w:val="24"/>
        </w:rPr>
        <w:t>требуемого качества результатов образования;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качество организации образовательного процесса;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доступность образования;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комфортность обучения;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инновационная деятельность;</w:t>
      </w:r>
    </w:p>
    <w:p w:rsidR="006664E9" w:rsidRPr="00AB4451" w:rsidRDefault="006664E9" w:rsidP="00AB4451">
      <w:pPr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система дополнительных образовательных услуг;</w:t>
      </w:r>
    </w:p>
    <w:p w:rsidR="006664E9" w:rsidRPr="00AB4451" w:rsidRDefault="006664E9" w:rsidP="00AB4451">
      <w:pPr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lastRenderedPageBreak/>
        <w:t>- организация питания;</w:t>
      </w:r>
    </w:p>
    <w:p w:rsidR="006664E9" w:rsidRPr="00AB4451" w:rsidRDefault="006664E9" w:rsidP="00AB4451">
      <w:pPr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состояние здоровья учащихся;</w:t>
      </w:r>
    </w:p>
    <w:p w:rsidR="006664E9" w:rsidRPr="00AB4451" w:rsidRDefault="006664E9" w:rsidP="00AB4451">
      <w:pPr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воспитательная работа;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материально-техническое обеспечение образовательного процесса;</w:t>
      </w:r>
    </w:p>
    <w:p w:rsidR="006664E9" w:rsidRPr="00AB4451" w:rsidRDefault="006664E9" w:rsidP="00AB4451">
      <w:pPr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финансовое обеспечение.</w:t>
      </w:r>
    </w:p>
    <w:p w:rsidR="006664E9" w:rsidRPr="00AB4451" w:rsidRDefault="006664E9" w:rsidP="00AB4451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4.2.1. Процедура оценки качества индивидуальных образовательных достижений включает в себя:</w:t>
      </w:r>
    </w:p>
    <w:p w:rsidR="006664E9" w:rsidRPr="00AB4451" w:rsidRDefault="006664E9" w:rsidP="00AB4451">
      <w:pPr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государственную итоговую аттестацию  выпускников 9-х классов (ГИА);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 текущий контроль и промежуточную  аттестацию  учащихся  (мониторинг  и диагностика обученности);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мониторинговы</w:t>
      </w:r>
      <w:r w:rsidR="00303180" w:rsidRPr="00AB4451">
        <w:rPr>
          <w:color w:val="000000"/>
          <w:sz w:val="24"/>
          <w:szCs w:val="24"/>
        </w:rPr>
        <w:t xml:space="preserve">е исследования качества знаний </w:t>
      </w:r>
      <w:r w:rsidRPr="00AB4451">
        <w:rPr>
          <w:color w:val="000000"/>
          <w:sz w:val="24"/>
          <w:szCs w:val="24"/>
        </w:rPr>
        <w:t xml:space="preserve">учащихся 4-х, 5-х, 8-х классов  по русскому языку, математике;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i/>
          <w:iCs/>
          <w:color w:val="000000"/>
          <w:sz w:val="24"/>
          <w:szCs w:val="24"/>
        </w:rPr>
        <w:t xml:space="preserve">-   </w:t>
      </w:r>
      <w:r w:rsidRPr="00AB4451">
        <w:rPr>
          <w:color w:val="000000"/>
          <w:sz w:val="24"/>
          <w:szCs w:val="24"/>
        </w:rPr>
        <w:t xml:space="preserve">участие   и   результативность   работы   в   школьных,   городских, областных    и   других предметных олимпиадах, конкурсах, соревнованиях, фестивалях;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  исследование обученности  </w:t>
      </w:r>
      <w:r w:rsidR="00303180" w:rsidRPr="00AB4451">
        <w:rPr>
          <w:color w:val="000000"/>
          <w:sz w:val="24"/>
          <w:szCs w:val="24"/>
        </w:rPr>
        <w:t xml:space="preserve">и  адаптации  </w:t>
      </w:r>
      <w:r w:rsidRPr="00AB4451">
        <w:rPr>
          <w:color w:val="000000"/>
          <w:sz w:val="24"/>
          <w:szCs w:val="24"/>
        </w:rPr>
        <w:t xml:space="preserve">учащихся  5-х классов;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 </w:t>
      </w:r>
      <w:r w:rsidR="00303180" w:rsidRPr="00AB4451">
        <w:rPr>
          <w:color w:val="000000"/>
          <w:sz w:val="24"/>
          <w:szCs w:val="24"/>
        </w:rPr>
        <w:t xml:space="preserve"> адаптация </w:t>
      </w:r>
      <w:r w:rsidRPr="00AB4451">
        <w:rPr>
          <w:color w:val="000000"/>
          <w:sz w:val="24"/>
          <w:szCs w:val="24"/>
        </w:rPr>
        <w:t>учащихся 1-х  классов.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4.2.2.   Процедура    оценки    профессиональной    компетентности    педагогов    и    их   деятельности по обеспечению требуемого качества образования включает в себя: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новую систему аттестации;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  <w:vertAlign w:val="superscript"/>
        </w:rPr>
        <w:t xml:space="preserve"> </w:t>
      </w:r>
      <w:r w:rsidRPr="00AB4451">
        <w:rPr>
          <w:i/>
          <w:iCs/>
          <w:color w:val="000000"/>
          <w:sz w:val="24"/>
          <w:szCs w:val="24"/>
        </w:rPr>
        <w:t xml:space="preserve">- </w:t>
      </w:r>
      <w:r w:rsidRPr="00AB4451">
        <w:rPr>
          <w:color w:val="000000"/>
          <w:sz w:val="24"/>
          <w:szCs w:val="24"/>
        </w:rPr>
        <w:t>отношение к инновационной работе;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знание и использование современных педагогических технологий;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образовательные   достижения   учащихся;</w:t>
      </w:r>
    </w:p>
    <w:p w:rsidR="006664E9" w:rsidRPr="00AB4451" w:rsidRDefault="006664E9" w:rsidP="00AB4451">
      <w:pPr>
        <w:pStyle w:val="2"/>
        <w:spacing w:after="0"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 xml:space="preserve">- подготовку и участие  в качестве экспертов ГИА,  аттестационных комиссий, жюри и т.д.; </w:t>
      </w:r>
    </w:p>
    <w:p w:rsidR="006664E9" w:rsidRPr="00AB4451" w:rsidRDefault="006664E9" w:rsidP="00AB4451">
      <w:pPr>
        <w:pStyle w:val="2"/>
        <w:spacing w:after="0"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>- личные достижения в конкурсах профессионального мастерства и других конкурсах, конференциях, выставках.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4.2.3.   Процедура оценки качества образовательного процесса включает в себя: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результаты лицензирования, итоговой аттестации и государственной аккредитации;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оценку достижений в конкурсах разных уровней;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эффективность механизмов самооценки и внешней оценки достоинств и недостатков в учебной,   научно-методической,   административной   и   хозяйственной   деятельности, принятия   стратегически   значимых   решений   путем   анализа   ежегодных   публичных </w:t>
      </w:r>
      <w:r w:rsidR="00303180" w:rsidRPr="00AB4451">
        <w:rPr>
          <w:color w:val="000000"/>
          <w:sz w:val="24"/>
          <w:szCs w:val="24"/>
        </w:rPr>
        <w:t xml:space="preserve"> отчетов (</w:t>
      </w:r>
      <w:r w:rsidRPr="00AB4451">
        <w:rPr>
          <w:color w:val="000000"/>
          <w:sz w:val="24"/>
          <w:szCs w:val="24"/>
        </w:rPr>
        <w:t>докладов</w:t>
      </w:r>
      <w:r w:rsidR="00303180" w:rsidRPr="00AB4451">
        <w:rPr>
          <w:color w:val="000000"/>
          <w:sz w:val="24"/>
          <w:szCs w:val="24"/>
        </w:rPr>
        <w:t>) образовательной организации</w:t>
      </w:r>
      <w:r w:rsidRPr="00AB4451">
        <w:rPr>
          <w:color w:val="000000"/>
          <w:sz w:val="24"/>
          <w:szCs w:val="24"/>
        </w:rPr>
        <w:t xml:space="preserve">. 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lastRenderedPageBreak/>
        <w:t>4.2.4.  Процедура    оценки    качества    материально-технического  обеспечения образовательного процесса включает в себя: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наличие и достаточность информационной (компьютерной,  мультимедийной и другой техники, её соответствие современным требованиям);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  программно-информационное   обеспечение,    наличие   Интернета,   эффективное использование в учебном процессе;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оснащенность учебных кабинетов современным оборудованием, средствами обучения и   мебелью;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обеспеченность методической и учебной литературой.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4.2.5.  Процедуры  оценки качества инновационной деятельности включают в себя: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  оценку   эффективности    введения    предпрофильной    подготовки; </w:t>
      </w:r>
    </w:p>
    <w:p w:rsidR="006664E9" w:rsidRPr="00AB4451" w:rsidRDefault="006664E9" w:rsidP="00AB4451">
      <w:pPr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оценку воздействия инноваций на развитие системы образования в целом;     </w:t>
      </w:r>
    </w:p>
    <w:p w:rsidR="006664E9" w:rsidRPr="00AB4451" w:rsidRDefault="006664E9" w:rsidP="00AB445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полезность и практическая значимость инновационных процессов. 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4.2.6. Процедура оценки комфортности обучения включает в себя: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оценку соответствия службы охраны труда и обеспечение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требованиям  нормативных документов;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оценку состояния условий обучения в </w:t>
      </w:r>
      <w:r w:rsidR="00303180" w:rsidRPr="00AB4451">
        <w:rPr>
          <w:color w:val="000000"/>
          <w:sz w:val="24"/>
          <w:szCs w:val="24"/>
        </w:rPr>
        <w:t>образовательной организац</w:t>
      </w:r>
      <w:r w:rsidRPr="00AB4451">
        <w:rPr>
          <w:color w:val="000000"/>
          <w:sz w:val="24"/>
          <w:szCs w:val="24"/>
        </w:rPr>
        <w:t xml:space="preserve">ии требованиям  СанПиН (размещению </w:t>
      </w:r>
      <w:r w:rsidR="00303180" w:rsidRPr="00AB4451">
        <w:rPr>
          <w:color w:val="000000"/>
          <w:sz w:val="24"/>
          <w:szCs w:val="24"/>
        </w:rPr>
        <w:t>ОО</w:t>
      </w:r>
      <w:r w:rsidRPr="00AB4451">
        <w:rPr>
          <w:color w:val="000000"/>
          <w:sz w:val="24"/>
          <w:szCs w:val="24"/>
        </w:rPr>
        <w:t>, земельному участку, зданию, оборудованию помещений, воздушно-тепловому режиму, искусственному и естественному освещению, водоснабжению и канализации, режиму образовательного процесса, организации медицинского обслуживания, организации питания);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оценку морально-психологического климата в </w:t>
      </w:r>
      <w:r w:rsidR="00303180" w:rsidRPr="00AB4451">
        <w:rPr>
          <w:color w:val="000000"/>
          <w:sz w:val="24"/>
          <w:szCs w:val="24"/>
        </w:rPr>
        <w:t>образовательной организац</w:t>
      </w:r>
      <w:r w:rsidRPr="00AB4451">
        <w:rPr>
          <w:color w:val="000000"/>
          <w:sz w:val="24"/>
          <w:szCs w:val="24"/>
        </w:rPr>
        <w:t>ии.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4.2.7. Процедура оценки доступности образования включает в себя: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iCs/>
          <w:color w:val="000000"/>
          <w:sz w:val="24"/>
          <w:szCs w:val="24"/>
        </w:rPr>
        <w:t xml:space="preserve">-  </w:t>
      </w:r>
      <w:r w:rsidRPr="00AB4451">
        <w:rPr>
          <w:color w:val="000000"/>
          <w:sz w:val="24"/>
          <w:szCs w:val="24"/>
        </w:rPr>
        <w:t xml:space="preserve">анализ и оценку системы приема учащихся в </w:t>
      </w:r>
      <w:r w:rsidR="00303180" w:rsidRPr="00AB4451">
        <w:rPr>
          <w:color w:val="000000"/>
          <w:sz w:val="24"/>
          <w:szCs w:val="24"/>
        </w:rPr>
        <w:t>образовательную организацию</w:t>
      </w:r>
      <w:r w:rsidRPr="00AB4451">
        <w:rPr>
          <w:color w:val="000000"/>
          <w:sz w:val="24"/>
          <w:szCs w:val="24"/>
        </w:rPr>
        <w:t>;</w:t>
      </w:r>
    </w:p>
    <w:p w:rsidR="006664E9" w:rsidRPr="00AB4451" w:rsidRDefault="00303180" w:rsidP="00AB4451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оценку отсева </w:t>
      </w:r>
      <w:r w:rsidR="006664E9" w:rsidRPr="00AB4451">
        <w:rPr>
          <w:color w:val="000000"/>
          <w:sz w:val="24"/>
          <w:szCs w:val="24"/>
        </w:rPr>
        <w:t xml:space="preserve">учащихся на всех </w:t>
      </w:r>
      <w:r w:rsidRPr="00AB4451">
        <w:rPr>
          <w:color w:val="000000"/>
          <w:sz w:val="24"/>
          <w:szCs w:val="24"/>
        </w:rPr>
        <w:t>уров</w:t>
      </w:r>
      <w:r w:rsidR="006664E9" w:rsidRPr="00AB4451">
        <w:rPr>
          <w:color w:val="000000"/>
          <w:sz w:val="24"/>
          <w:szCs w:val="24"/>
        </w:rPr>
        <w:t xml:space="preserve">нях обучения (количество, причины, динамика, законность);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конкурентоспособность (отношение количества детей школьного возраста, проживающих в микрорайоне </w:t>
      </w:r>
      <w:r w:rsidR="00303180" w:rsidRPr="00AB4451">
        <w:rPr>
          <w:color w:val="000000"/>
          <w:sz w:val="24"/>
          <w:szCs w:val="24"/>
        </w:rPr>
        <w:t>образовательной организации</w:t>
      </w:r>
      <w:r w:rsidRPr="00AB4451">
        <w:rPr>
          <w:color w:val="000000"/>
          <w:sz w:val="24"/>
          <w:szCs w:val="24"/>
        </w:rPr>
        <w:t>, н</w:t>
      </w:r>
      <w:r w:rsidR="00303180" w:rsidRPr="00AB4451">
        <w:rPr>
          <w:color w:val="000000"/>
          <w:sz w:val="24"/>
          <w:szCs w:val="24"/>
        </w:rPr>
        <w:t>о об</w:t>
      </w:r>
      <w:r w:rsidRPr="00AB4451">
        <w:rPr>
          <w:color w:val="000000"/>
          <w:sz w:val="24"/>
          <w:szCs w:val="24"/>
        </w:rPr>
        <w:t>уча</w:t>
      </w:r>
      <w:r w:rsidR="00303180" w:rsidRPr="00AB4451">
        <w:rPr>
          <w:color w:val="000000"/>
          <w:sz w:val="24"/>
          <w:szCs w:val="24"/>
        </w:rPr>
        <w:t>ю</w:t>
      </w:r>
      <w:r w:rsidRPr="00AB4451">
        <w:rPr>
          <w:color w:val="000000"/>
          <w:sz w:val="24"/>
          <w:szCs w:val="24"/>
        </w:rPr>
        <w:t xml:space="preserve">щихся в других </w:t>
      </w:r>
      <w:r w:rsidR="00303180" w:rsidRPr="00AB4451">
        <w:rPr>
          <w:color w:val="000000"/>
          <w:sz w:val="24"/>
          <w:szCs w:val="24"/>
        </w:rPr>
        <w:t>о</w:t>
      </w:r>
      <w:r w:rsidRPr="00AB4451">
        <w:rPr>
          <w:color w:val="000000"/>
          <w:sz w:val="24"/>
          <w:szCs w:val="24"/>
        </w:rPr>
        <w:t xml:space="preserve">бразовательных </w:t>
      </w:r>
      <w:r w:rsidR="00303180" w:rsidRPr="00AB4451">
        <w:rPr>
          <w:color w:val="000000"/>
          <w:sz w:val="24"/>
          <w:szCs w:val="24"/>
        </w:rPr>
        <w:t>организациях</w:t>
      </w:r>
      <w:r w:rsidRPr="00AB4451">
        <w:rPr>
          <w:color w:val="000000"/>
          <w:sz w:val="24"/>
          <w:szCs w:val="24"/>
        </w:rPr>
        <w:t>, к количеству детей, проживающих в других микрорайонах, н</w:t>
      </w:r>
      <w:r w:rsidR="00303180" w:rsidRPr="00AB4451">
        <w:rPr>
          <w:color w:val="000000"/>
          <w:sz w:val="24"/>
          <w:szCs w:val="24"/>
        </w:rPr>
        <w:t>о</w:t>
      </w:r>
      <w:r w:rsidRPr="00AB4451">
        <w:rPr>
          <w:color w:val="000000"/>
          <w:sz w:val="24"/>
          <w:szCs w:val="24"/>
        </w:rPr>
        <w:t xml:space="preserve"> обучающихся в </w:t>
      </w:r>
      <w:r w:rsidR="00620746" w:rsidRPr="00AB4451">
        <w:rPr>
          <w:color w:val="000000"/>
          <w:sz w:val="24"/>
          <w:szCs w:val="24"/>
        </w:rPr>
        <w:t>МБОУ ООШ №23 города Белово</w:t>
      </w:r>
      <w:r w:rsidRPr="00AB4451">
        <w:rPr>
          <w:color w:val="000000"/>
          <w:sz w:val="24"/>
          <w:szCs w:val="24"/>
        </w:rPr>
        <w:t xml:space="preserve">); </w:t>
      </w:r>
    </w:p>
    <w:p w:rsidR="006664E9" w:rsidRPr="00AB4451" w:rsidRDefault="006664E9" w:rsidP="00AB4451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оценку открытости </w:t>
      </w:r>
      <w:r w:rsidR="00620746" w:rsidRPr="00AB4451">
        <w:rPr>
          <w:color w:val="000000"/>
          <w:sz w:val="24"/>
          <w:szCs w:val="24"/>
        </w:rPr>
        <w:t>образовательной организации</w:t>
      </w:r>
      <w:r w:rsidRPr="00AB4451">
        <w:rPr>
          <w:color w:val="000000"/>
          <w:sz w:val="24"/>
          <w:szCs w:val="24"/>
        </w:rPr>
        <w:t xml:space="preserve"> для родителей (законных представителей) и общественных организаций.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4.2.8. Процедура оценки системы дополнительного образования включает в себя: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количество предоставляемых школой дополнительных образовательных услуг и о</w:t>
      </w:r>
      <w:r w:rsidR="00620746" w:rsidRPr="00AB4451">
        <w:rPr>
          <w:color w:val="000000"/>
          <w:sz w:val="24"/>
          <w:szCs w:val="24"/>
        </w:rPr>
        <w:t xml:space="preserve">хват ими </w:t>
      </w:r>
      <w:r w:rsidRPr="00AB4451">
        <w:rPr>
          <w:color w:val="000000"/>
          <w:sz w:val="24"/>
          <w:szCs w:val="24"/>
        </w:rPr>
        <w:t xml:space="preserve">учащихся;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lastRenderedPageBreak/>
        <w:t xml:space="preserve">- заинтересованность родителей (законных представителей) </w:t>
      </w:r>
      <w:r w:rsidR="00620746" w:rsidRPr="00AB4451">
        <w:rPr>
          <w:color w:val="000000"/>
          <w:sz w:val="24"/>
          <w:szCs w:val="24"/>
        </w:rPr>
        <w:t xml:space="preserve">и </w:t>
      </w:r>
      <w:r w:rsidRPr="00AB4451">
        <w:rPr>
          <w:color w:val="000000"/>
          <w:sz w:val="24"/>
          <w:szCs w:val="24"/>
        </w:rPr>
        <w:t xml:space="preserve">учащихся в дополнительных образовательных услугах, в т.ч. и платных;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степень соответствия  количества и качества дополнительных образовательных услуг запросам родителей (законных представителей) </w:t>
      </w:r>
      <w:r w:rsidR="00620746" w:rsidRPr="00AB4451">
        <w:rPr>
          <w:color w:val="000000"/>
          <w:sz w:val="24"/>
          <w:szCs w:val="24"/>
        </w:rPr>
        <w:t xml:space="preserve">и </w:t>
      </w:r>
      <w:r w:rsidRPr="00AB4451">
        <w:rPr>
          <w:color w:val="000000"/>
          <w:sz w:val="24"/>
          <w:szCs w:val="24"/>
        </w:rPr>
        <w:t>учащихся;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i/>
          <w:iCs/>
          <w:color w:val="000000"/>
          <w:sz w:val="24"/>
          <w:szCs w:val="24"/>
        </w:rPr>
        <w:t xml:space="preserve">-  </w:t>
      </w:r>
      <w:r w:rsidRPr="00AB4451">
        <w:rPr>
          <w:color w:val="000000"/>
          <w:sz w:val="24"/>
          <w:szCs w:val="24"/>
        </w:rPr>
        <w:t xml:space="preserve">результативность  предоставляемых  образовательных  услуг  (наличие  победителей олимпиад, конкурсов, соревнований, фестивалей и т.д.);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применимость полученных знаний и умений на практике.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4.2.9. Процедура оценки организации питания включает в себя: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определение категории  и количества детей, обеспечиваемых бесплатным питанием;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изучение    пор</w:t>
      </w:r>
      <w:r w:rsidR="00620746" w:rsidRPr="00AB4451">
        <w:rPr>
          <w:color w:val="000000"/>
          <w:sz w:val="24"/>
          <w:szCs w:val="24"/>
        </w:rPr>
        <w:t xml:space="preserve">ядка определения  контингента  </w:t>
      </w:r>
      <w:r w:rsidRPr="00AB4451">
        <w:rPr>
          <w:color w:val="000000"/>
          <w:sz w:val="24"/>
          <w:szCs w:val="24"/>
        </w:rPr>
        <w:t>учащихся, нуждающихся в</w:t>
      </w:r>
      <w:r w:rsidRPr="00AB4451">
        <w:rPr>
          <w:i/>
          <w:iCs/>
          <w:color w:val="000000"/>
          <w:sz w:val="24"/>
          <w:szCs w:val="24"/>
        </w:rPr>
        <w:t xml:space="preserve"> </w:t>
      </w:r>
      <w:r w:rsidRPr="00AB4451">
        <w:rPr>
          <w:color w:val="000000"/>
          <w:sz w:val="24"/>
          <w:szCs w:val="24"/>
        </w:rPr>
        <w:t xml:space="preserve">бесплатном питании;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iCs/>
          <w:color w:val="000000"/>
          <w:sz w:val="24"/>
          <w:szCs w:val="24"/>
        </w:rPr>
        <w:t xml:space="preserve">- </w:t>
      </w:r>
      <w:r w:rsidRPr="00AB4451">
        <w:rPr>
          <w:color w:val="000000"/>
          <w:sz w:val="24"/>
          <w:szCs w:val="24"/>
        </w:rPr>
        <w:t>количество</w:t>
      </w:r>
      <w:r w:rsidR="00620746" w:rsidRPr="00AB4451">
        <w:rPr>
          <w:color w:val="000000"/>
          <w:sz w:val="24"/>
          <w:szCs w:val="24"/>
        </w:rPr>
        <w:t xml:space="preserve"> </w:t>
      </w:r>
      <w:r w:rsidRPr="00AB4451">
        <w:rPr>
          <w:color w:val="000000"/>
          <w:sz w:val="24"/>
          <w:szCs w:val="24"/>
        </w:rPr>
        <w:t>учащихся, получающих горячее питание за счет бюджетных средств и средств родителей</w:t>
      </w:r>
      <w:r w:rsidR="00620746" w:rsidRPr="00AB4451">
        <w:rPr>
          <w:color w:val="000000"/>
          <w:sz w:val="24"/>
          <w:szCs w:val="24"/>
        </w:rPr>
        <w:t xml:space="preserve"> к общему количеству уча</w:t>
      </w:r>
      <w:r w:rsidRPr="00AB4451">
        <w:rPr>
          <w:color w:val="000000"/>
          <w:sz w:val="24"/>
          <w:szCs w:val="24"/>
        </w:rPr>
        <w:t xml:space="preserve">щихся в </w:t>
      </w:r>
      <w:r w:rsidR="00620746" w:rsidRPr="00AB4451">
        <w:rPr>
          <w:color w:val="000000"/>
          <w:sz w:val="24"/>
          <w:szCs w:val="24"/>
        </w:rPr>
        <w:t>образовательной организации</w:t>
      </w:r>
      <w:r w:rsidRPr="00AB4451">
        <w:rPr>
          <w:color w:val="000000"/>
          <w:sz w:val="24"/>
          <w:szCs w:val="24"/>
        </w:rPr>
        <w:t xml:space="preserve">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наличие или отсутствие претензий к качеству и ассортименту  питания;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-соблюдение  нормативов и требований СанПиН. 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4.2.10. Процедура оценки с</w:t>
      </w:r>
      <w:r w:rsidR="00620746" w:rsidRPr="00AB4451">
        <w:rPr>
          <w:color w:val="000000"/>
          <w:sz w:val="24"/>
          <w:szCs w:val="24"/>
        </w:rPr>
        <w:t xml:space="preserve">остояния здоровья </w:t>
      </w:r>
      <w:r w:rsidRPr="00AB4451">
        <w:rPr>
          <w:color w:val="000000"/>
          <w:sz w:val="24"/>
          <w:szCs w:val="24"/>
        </w:rPr>
        <w:t xml:space="preserve">учащихся  включает в себя: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 наличие медицинского кабинета и его оснащенность в соответствии с современными требованиями;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регулярность     и     качество     проведения     санитарно-эпидемиологических и гигиенических профилактических мероприятий;</w:t>
      </w:r>
    </w:p>
    <w:p w:rsidR="006664E9" w:rsidRPr="00AB4451" w:rsidRDefault="00620746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оценку заболеваемости </w:t>
      </w:r>
      <w:r w:rsidR="006664E9" w:rsidRPr="00AB4451">
        <w:rPr>
          <w:color w:val="000000"/>
          <w:sz w:val="24"/>
          <w:szCs w:val="24"/>
        </w:rPr>
        <w:t>учащихся, педагогических и других   работников;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оценку эффективности оздоровительной работы (оздоровительный  компонент содержания   учебных   предметов,   </w:t>
      </w:r>
      <w:proofErr w:type="spellStart"/>
      <w:r w:rsidRPr="00AB4451">
        <w:rPr>
          <w:color w:val="000000"/>
          <w:sz w:val="24"/>
          <w:szCs w:val="24"/>
        </w:rPr>
        <w:t>здоровьесберегающие</w:t>
      </w:r>
      <w:proofErr w:type="spellEnd"/>
      <w:r w:rsidRPr="00AB4451">
        <w:rPr>
          <w:color w:val="000000"/>
          <w:sz w:val="24"/>
          <w:szCs w:val="24"/>
        </w:rPr>
        <w:t xml:space="preserve">      программы,   режим дня, организация  отдыха и оздоровления детей в каникулярное время и т.д.);  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оценку    состояния    физкультурно-оздоровительной    работы     (распределение  учащихся  по  уровню  физического  развития,     группам   риска,   группам  здоровья, группам физической культуры);                                                                                           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оценку объема и качества социальной и психологической  помощи.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4.2.11. Процедура оценки качества воспитательной работы включает в себя: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степень вовлеченности  в воспитательный  процесс   педагогического коллектива  и родителей (законных представителей); </w:t>
      </w:r>
    </w:p>
    <w:p w:rsidR="006664E9" w:rsidRPr="00AB4451" w:rsidRDefault="006664E9" w:rsidP="00AB4451">
      <w:pPr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 характер планирования воспитательной работы;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</w:t>
      </w:r>
      <w:r w:rsidR="00620746" w:rsidRPr="00AB4451">
        <w:rPr>
          <w:color w:val="000000"/>
          <w:sz w:val="24"/>
          <w:szCs w:val="24"/>
        </w:rPr>
        <w:t xml:space="preserve"> охват уча</w:t>
      </w:r>
      <w:r w:rsidRPr="00AB4451">
        <w:rPr>
          <w:color w:val="000000"/>
          <w:sz w:val="24"/>
          <w:szCs w:val="24"/>
        </w:rPr>
        <w:t>щихся   таким  содержанием деятельности,  которое  соответствует их интересам и потребностям;</w:t>
      </w:r>
    </w:p>
    <w:p w:rsidR="006664E9" w:rsidRPr="00AB4451" w:rsidRDefault="006664E9" w:rsidP="00AB4451">
      <w:pPr>
        <w:pStyle w:val="2"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>-   наличие   детского   самоуправления,   его   соответствие   различным   направлениям детской самодеятельности;</w:t>
      </w:r>
    </w:p>
    <w:p w:rsidR="006664E9" w:rsidRPr="00AB4451" w:rsidRDefault="00620746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lastRenderedPageBreak/>
        <w:t xml:space="preserve">- удовлетворенность </w:t>
      </w:r>
      <w:r w:rsidR="006664E9" w:rsidRPr="00AB4451">
        <w:rPr>
          <w:color w:val="000000"/>
          <w:sz w:val="24"/>
          <w:szCs w:val="24"/>
        </w:rPr>
        <w:t xml:space="preserve">учащихся и родителей (законных представителей) воспитательным процессом и положительной динамикой  результатов воспитания на уроке, вне урока, вне </w:t>
      </w:r>
      <w:r w:rsidRPr="00AB4451">
        <w:rPr>
          <w:color w:val="000000"/>
          <w:sz w:val="24"/>
          <w:szCs w:val="24"/>
        </w:rPr>
        <w:t>образовательной организации</w:t>
      </w:r>
      <w:r w:rsidR="006664E9" w:rsidRPr="00AB4451">
        <w:rPr>
          <w:color w:val="000000"/>
          <w:sz w:val="24"/>
          <w:szCs w:val="24"/>
        </w:rPr>
        <w:t>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 наличие  полож</w:t>
      </w:r>
      <w:r w:rsidR="00620746" w:rsidRPr="00AB4451">
        <w:rPr>
          <w:color w:val="000000"/>
          <w:sz w:val="24"/>
          <w:szCs w:val="24"/>
        </w:rPr>
        <w:t xml:space="preserve">ительной динамики   в  оценке  </w:t>
      </w:r>
      <w:r w:rsidRPr="00AB4451">
        <w:rPr>
          <w:color w:val="000000"/>
          <w:sz w:val="24"/>
          <w:szCs w:val="24"/>
        </w:rPr>
        <w:t xml:space="preserve">учащимися  роли </w:t>
      </w:r>
      <w:r w:rsidR="00620746" w:rsidRPr="00AB4451">
        <w:rPr>
          <w:color w:val="000000"/>
          <w:sz w:val="24"/>
          <w:szCs w:val="24"/>
        </w:rPr>
        <w:t>образовательной организации</w:t>
      </w:r>
      <w:r w:rsidRPr="00AB4451">
        <w:rPr>
          <w:color w:val="000000"/>
          <w:sz w:val="24"/>
          <w:szCs w:val="24"/>
        </w:rPr>
        <w:t xml:space="preserve">, класса, учителей, товарищей, удовлетворенности обучением, проведением  досуга, отношениями с родителями (законными представителями);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наличие    сложившейся    системы    стимулирования    участников    воспитательного процесса.    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4.2.12.   Процедура    оценки     качества     финансово-экономической   деятельности включает в себя:                                                                                                                          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  оценку   своевременности, объективности и  открытости введения   новой   системы оплаты труда;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анализ штатного расписания; 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анализ наполняемости классов;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анализ сметы по бюджетным ассигнованиям на финансовый год и продуктивности использования  её расходной части;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наличие</w:t>
      </w:r>
      <w:r w:rsidR="00620746" w:rsidRPr="00AB4451">
        <w:rPr>
          <w:color w:val="000000"/>
          <w:sz w:val="24"/>
          <w:szCs w:val="24"/>
        </w:rPr>
        <w:t xml:space="preserve">/ отсутствие </w:t>
      </w:r>
      <w:r w:rsidRPr="00AB4451">
        <w:rPr>
          <w:color w:val="000000"/>
          <w:sz w:val="24"/>
          <w:szCs w:val="24"/>
        </w:rPr>
        <w:t xml:space="preserve"> договоров по платным дополнительным образовательным услугам   и приносящим</w:t>
      </w:r>
      <w:r w:rsidR="00620746" w:rsidRPr="00AB4451">
        <w:rPr>
          <w:color w:val="000000"/>
          <w:sz w:val="24"/>
          <w:szCs w:val="24"/>
        </w:rPr>
        <w:t>/ не приносящим</w:t>
      </w:r>
      <w:r w:rsidRPr="00AB4451">
        <w:rPr>
          <w:color w:val="000000"/>
          <w:sz w:val="24"/>
          <w:szCs w:val="24"/>
        </w:rPr>
        <w:t xml:space="preserve"> доход услугам;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>- наличие программы благотворительной помощи;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- оценку управленческих решений,  принятых   по   актам  проверок   и обследований финансово-хозяйственной деятельности </w:t>
      </w:r>
      <w:r w:rsidR="00204A03" w:rsidRPr="00AB4451">
        <w:rPr>
          <w:color w:val="000000"/>
          <w:sz w:val="24"/>
          <w:szCs w:val="24"/>
        </w:rPr>
        <w:t>образовательной организации</w:t>
      </w:r>
      <w:r w:rsidRPr="00AB4451">
        <w:rPr>
          <w:color w:val="000000"/>
          <w:sz w:val="24"/>
          <w:szCs w:val="24"/>
        </w:rPr>
        <w:t xml:space="preserve">  вышестоящими и другими организациями.                      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6664E9" w:rsidRDefault="006664E9" w:rsidP="006664E9">
      <w:pPr>
        <w:shd w:val="clear" w:color="auto" w:fill="FFFFFF"/>
        <w:ind w:left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9A72D6">
        <w:rPr>
          <w:b/>
          <w:bCs/>
          <w:color w:val="000000"/>
          <w:sz w:val="28"/>
          <w:szCs w:val="28"/>
        </w:rPr>
        <w:t xml:space="preserve"> М</w:t>
      </w:r>
      <w:r>
        <w:rPr>
          <w:b/>
          <w:bCs/>
          <w:color w:val="000000"/>
          <w:sz w:val="28"/>
          <w:szCs w:val="28"/>
        </w:rPr>
        <w:t>ониторинг и оценка качества образования</w:t>
      </w:r>
    </w:p>
    <w:p w:rsidR="006664E9" w:rsidRPr="009A72D6" w:rsidRDefault="006664E9" w:rsidP="006664E9">
      <w:pPr>
        <w:shd w:val="clear" w:color="auto" w:fill="FFFFFF"/>
        <w:ind w:left="426"/>
        <w:jc w:val="both"/>
        <w:rPr>
          <w:sz w:val="28"/>
          <w:szCs w:val="28"/>
        </w:rPr>
      </w:pP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5.1. Мониторинг и оценка качества образования в </w:t>
      </w:r>
      <w:r w:rsidR="00204A03" w:rsidRPr="00AB4451">
        <w:rPr>
          <w:color w:val="000000"/>
          <w:sz w:val="24"/>
          <w:szCs w:val="24"/>
        </w:rPr>
        <w:t>образовательной организации</w:t>
      </w:r>
      <w:r w:rsidRPr="00AB4451">
        <w:rPr>
          <w:color w:val="000000"/>
          <w:sz w:val="24"/>
          <w:szCs w:val="24"/>
        </w:rPr>
        <w:t xml:space="preserve"> проводится   по следующим уровням образования: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начальное общее образование;</w:t>
      </w:r>
    </w:p>
    <w:p w:rsidR="006664E9" w:rsidRPr="00AB4451" w:rsidRDefault="006664E9" w:rsidP="00AB445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>- основное общее образование.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sz w:val="24"/>
          <w:szCs w:val="24"/>
        </w:rPr>
        <w:t>5.2.  Реализация СОКО осуществляется посредством существующих процедур контроля и экспертной оценки качества образования: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>• мониторингом обра</w:t>
      </w:r>
      <w:r w:rsidR="00204A03" w:rsidRPr="00AB4451">
        <w:rPr>
          <w:sz w:val="24"/>
          <w:szCs w:val="24"/>
        </w:rPr>
        <w:t xml:space="preserve">зовательных достижений </w:t>
      </w:r>
      <w:r w:rsidRPr="00AB4451">
        <w:rPr>
          <w:sz w:val="24"/>
          <w:szCs w:val="24"/>
        </w:rPr>
        <w:t xml:space="preserve">учащихся на разных </w:t>
      </w:r>
      <w:r w:rsidR="00204A03" w:rsidRPr="00AB4451">
        <w:rPr>
          <w:sz w:val="24"/>
          <w:szCs w:val="24"/>
        </w:rPr>
        <w:t>уров</w:t>
      </w:r>
      <w:r w:rsidRPr="00AB4451">
        <w:rPr>
          <w:sz w:val="24"/>
          <w:szCs w:val="24"/>
        </w:rPr>
        <w:t>нях обучения;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>• анализом творческих достижений школьников;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>• результатами аттестации педагогических и руководящих работников;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>• результатами паспортизации учебных кабинетов;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lastRenderedPageBreak/>
        <w:t>• результатами самоанализа в процессе лицензирования,  государственной  аккредитации</w:t>
      </w:r>
      <w:r w:rsidR="00204A03" w:rsidRPr="00AB4451">
        <w:rPr>
          <w:sz w:val="24"/>
          <w:szCs w:val="24"/>
        </w:rPr>
        <w:t xml:space="preserve"> образовательной организации и государственной итоговой аттестации выпускников</w:t>
      </w:r>
      <w:r w:rsidRPr="00AB4451">
        <w:rPr>
          <w:sz w:val="24"/>
          <w:szCs w:val="24"/>
        </w:rPr>
        <w:t>;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 xml:space="preserve">• результатами статистических (проведенных по инициативе администрации и общественных органов управления </w:t>
      </w:r>
      <w:r w:rsidR="00204A03" w:rsidRPr="00AB4451">
        <w:rPr>
          <w:sz w:val="24"/>
          <w:szCs w:val="24"/>
        </w:rPr>
        <w:t>образовательной организации</w:t>
      </w:r>
      <w:r w:rsidRPr="00AB4451">
        <w:rPr>
          <w:sz w:val="24"/>
          <w:szCs w:val="24"/>
        </w:rPr>
        <w:t>) и социологических исследований;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>• системой внутришкольного контроля;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 xml:space="preserve">• системой медицинских исследований школьников, проводимых по инициативе учреждений здравоохранения, администрации и органов общественного управления </w:t>
      </w:r>
      <w:r w:rsidR="00204A03" w:rsidRPr="00AB4451">
        <w:rPr>
          <w:sz w:val="24"/>
          <w:szCs w:val="24"/>
        </w:rPr>
        <w:t>образовательной организации</w:t>
      </w:r>
      <w:r w:rsidRPr="00AB4451">
        <w:rPr>
          <w:sz w:val="24"/>
          <w:szCs w:val="24"/>
        </w:rPr>
        <w:t>;</w:t>
      </w:r>
    </w:p>
    <w:p w:rsidR="006664E9" w:rsidRPr="00AB4451" w:rsidRDefault="006664E9" w:rsidP="00AB4451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B4451">
        <w:rPr>
          <w:sz w:val="24"/>
          <w:szCs w:val="24"/>
        </w:rPr>
        <w:t>• иными психолого-педагогическими, медицинскими и социологическими исследованиями, проведенными по инициативе субъектов образовательного процесса.</w:t>
      </w:r>
    </w:p>
    <w:p w:rsidR="006664E9" w:rsidRPr="00AB4451" w:rsidRDefault="006664E9" w:rsidP="00AB4451">
      <w:pP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5.3. Результаты оценки качества образования доводятся до сведения педагогического коллектива, родителей </w:t>
      </w:r>
      <w:r w:rsidR="00204A03" w:rsidRPr="00AB4451">
        <w:rPr>
          <w:color w:val="000000"/>
          <w:sz w:val="24"/>
          <w:szCs w:val="24"/>
        </w:rPr>
        <w:t xml:space="preserve">(законных представителей) </w:t>
      </w:r>
      <w:r w:rsidRPr="00AB4451">
        <w:rPr>
          <w:color w:val="000000"/>
          <w:sz w:val="24"/>
          <w:szCs w:val="24"/>
        </w:rPr>
        <w:t>учащихся, учредителя, общественности и общественных организаций.</w:t>
      </w:r>
    </w:p>
    <w:p w:rsidR="006664E9" w:rsidRPr="00AB4451" w:rsidRDefault="006664E9" w:rsidP="00AB4451">
      <w:pPr>
        <w:spacing w:line="360" w:lineRule="auto"/>
        <w:ind w:firstLine="708"/>
        <w:jc w:val="both"/>
        <w:rPr>
          <w:sz w:val="24"/>
          <w:szCs w:val="24"/>
        </w:rPr>
      </w:pPr>
      <w:r w:rsidRPr="00AB4451">
        <w:rPr>
          <w:color w:val="000000"/>
          <w:sz w:val="24"/>
          <w:szCs w:val="24"/>
        </w:rPr>
        <w:t xml:space="preserve">5.4. Администрация </w:t>
      </w:r>
      <w:r w:rsidR="00204A03" w:rsidRPr="00AB4451">
        <w:rPr>
          <w:color w:val="000000"/>
          <w:sz w:val="24"/>
          <w:szCs w:val="24"/>
        </w:rPr>
        <w:t>образовательной организации</w:t>
      </w:r>
      <w:r w:rsidRPr="00AB4451">
        <w:rPr>
          <w:color w:val="000000"/>
          <w:sz w:val="24"/>
          <w:szCs w:val="24"/>
        </w:rPr>
        <w:t xml:space="preserve"> ежегодно размещает публичный </w:t>
      </w:r>
      <w:r w:rsidR="00204A03" w:rsidRPr="00AB4451">
        <w:rPr>
          <w:color w:val="000000"/>
          <w:sz w:val="24"/>
          <w:szCs w:val="24"/>
        </w:rPr>
        <w:t>отчет (</w:t>
      </w:r>
      <w:r w:rsidRPr="00AB4451">
        <w:rPr>
          <w:color w:val="000000"/>
          <w:sz w:val="24"/>
          <w:szCs w:val="24"/>
        </w:rPr>
        <w:t>доклад</w:t>
      </w:r>
      <w:r w:rsidR="00204A03" w:rsidRPr="00AB4451">
        <w:rPr>
          <w:color w:val="000000"/>
          <w:sz w:val="24"/>
          <w:szCs w:val="24"/>
        </w:rPr>
        <w:t>)</w:t>
      </w:r>
      <w:r w:rsidRPr="00AB4451">
        <w:rPr>
          <w:color w:val="000000"/>
          <w:sz w:val="24"/>
          <w:szCs w:val="24"/>
        </w:rPr>
        <w:t xml:space="preserve">  о  состоянии качества образования и финансово-хозяйственной деятельности на официальном  сайте в Интернете.</w:t>
      </w:r>
    </w:p>
    <w:p w:rsidR="006664E9" w:rsidRPr="00AB4451" w:rsidRDefault="006664E9" w:rsidP="00AB4451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6664E9" w:rsidRPr="00AB4451" w:rsidRDefault="006664E9" w:rsidP="00AB4451">
      <w:pPr>
        <w:spacing w:line="360" w:lineRule="auto"/>
        <w:rPr>
          <w:sz w:val="24"/>
          <w:szCs w:val="24"/>
        </w:rPr>
      </w:pPr>
    </w:p>
    <w:p w:rsidR="006664E9" w:rsidRDefault="006664E9" w:rsidP="006664E9">
      <w:pPr>
        <w:sectPr w:rsidR="006664E9" w:rsidSect="00E36072">
          <w:footerReference w:type="even" r:id="rId10"/>
          <w:footerReference w:type="default" r:id="rId11"/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6664E9" w:rsidRDefault="006664E9" w:rsidP="006664E9">
      <w:pPr>
        <w:ind w:left="-357" w:right="125"/>
        <w:jc w:val="right"/>
      </w:pPr>
      <w:r>
        <w:lastRenderedPageBreak/>
        <w:t>Приложение к Положению о внутришкольной системе</w:t>
      </w:r>
    </w:p>
    <w:p w:rsidR="006664E9" w:rsidRDefault="006664E9" w:rsidP="006664E9">
      <w:pPr>
        <w:ind w:left="-357" w:right="125"/>
        <w:jc w:val="right"/>
      </w:pPr>
      <w:r>
        <w:t>оценки качества образования МБОУ ООШ №23 города Белово</w:t>
      </w:r>
    </w:p>
    <w:p w:rsidR="006664E9" w:rsidRDefault="006664E9" w:rsidP="006664E9">
      <w:pPr>
        <w:ind w:left="-357" w:right="125"/>
        <w:jc w:val="right"/>
        <w:rPr>
          <w:sz w:val="16"/>
          <w:szCs w:val="16"/>
        </w:rPr>
      </w:pPr>
    </w:p>
    <w:p w:rsidR="006664E9" w:rsidRDefault="006664E9" w:rsidP="006664E9">
      <w:pPr>
        <w:tabs>
          <w:tab w:val="left" w:pos="1832"/>
          <w:tab w:val="left" w:pos="3766"/>
          <w:tab w:val="left" w:pos="4412"/>
          <w:tab w:val="left" w:pos="6465"/>
          <w:tab w:val="left" w:pos="10556"/>
        </w:tabs>
        <w:jc w:val="center"/>
        <w:rPr>
          <w:b/>
        </w:rPr>
      </w:pPr>
      <w:r>
        <w:rPr>
          <w:b/>
        </w:rPr>
        <w:t>Комплекс ключевых показателей качества образования</w:t>
      </w:r>
    </w:p>
    <w:p w:rsidR="006664E9" w:rsidRDefault="006664E9" w:rsidP="006664E9">
      <w:pPr>
        <w:ind w:left="-357" w:right="125"/>
        <w:jc w:val="right"/>
        <w:rPr>
          <w:b/>
        </w:rPr>
      </w:pPr>
    </w:p>
    <w:tbl>
      <w:tblPr>
        <w:tblW w:w="15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979"/>
        <w:gridCol w:w="898"/>
        <w:gridCol w:w="3322"/>
        <w:gridCol w:w="4678"/>
        <w:gridCol w:w="2519"/>
      </w:tblGrid>
      <w:tr w:rsidR="006664E9" w:rsidTr="00E36072">
        <w:trPr>
          <w:trHeight w:val="76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</w:t>
            </w:r>
            <w:proofErr w:type="gramStart"/>
            <w:r>
              <w:rPr>
                <w:b/>
              </w:rPr>
              <w:t>образовательной</w:t>
            </w:r>
            <w:proofErr w:type="gramEnd"/>
          </w:p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>системы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>
            <w:pPr>
              <w:ind w:lef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>Методика расчета показателя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>Сфера использования показателя</w:t>
            </w:r>
          </w:p>
        </w:tc>
      </w:tr>
      <w:tr w:rsidR="006664E9" w:rsidTr="00E36072">
        <w:trPr>
          <w:trHeight w:val="315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>Качество  результатов системы образования</w:t>
            </w:r>
          </w:p>
        </w:tc>
      </w:tr>
      <w:tr w:rsidR="006664E9" w:rsidTr="00E36072">
        <w:trPr>
          <w:trHeight w:val="47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Получение образования и уровень потерь, социальная опека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Охват основным образованием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tabs>
                <w:tab w:val="left" w:pos="81"/>
              </w:tabs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Коэффициент охвата основным образованием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204A03">
            <w:proofErr w:type="gramStart"/>
            <w:r>
              <w:t>(Численность учащихся в 9кл /Численность населения в возрасте 14-15 лет*100 (процент)</w:t>
            </w:r>
            <w:proofErr w:type="gram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204A03">
            <w:r>
              <w:t xml:space="preserve"> Выявление проблем в О</w:t>
            </w:r>
            <w:r w:rsidR="00204A03">
              <w:t>О</w:t>
            </w:r>
            <w:r>
              <w:t>, принятие управленческих решений</w:t>
            </w:r>
          </w:p>
        </w:tc>
      </w:tr>
      <w:tr w:rsidR="006664E9" w:rsidTr="00E36072">
        <w:trPr>
          <w:trHeight w:val="719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Доля </w:t>
            </w:r>
            <w:proofErr w:type="spellStart"/>
            <w:r>
              <w:t>необучающихся</w:t>
            </w:r>
            <w:proofErr w:type="spellEnd"/>
            <w:r>
              <w:t xml:space="preserve"> в возрасте 7-15 лет в общей численности населения 7-15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Число </w:t>
            </w:r>
            <w:proofErr w:type="spellStart"/>
            <w:r>
              <w:t>необучающихся</w:t>
            </w:r>
            <w:proofErr w:type="spellEnd"/>
            <w:r>
              <w:t xml:space="preserve"> в возрасте 7-15 лет / Численность населения в возрасте 7-15 лет*100 (процент)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686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Уровень потерь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Доля </w:t>
            </w:r>
            <w:proofErr w:type="gramStart"/>
            <w:r>
              <w:t>выбывших</w:t>
            </w:r>
            <w:proofErr w:type="gramEnd"/>
            <w:r>
              <w:t xml:space="preserve"> из образования по «неуважительным» причинам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204A03" w:rsidP="00204A03">
            <w:r>
              <w:t xml:space="preserve">Численность </w:t>
            </w:r>
            <w:r w:rsidR="006664E9">
              <w:t xml:space="preserve">учащихся, выбывших из 1-9  классов всего за </w:t>
            </w:r>
            <w:r>
              <w:t xml:space="preserve">текущий (t)  год / Численность </w:t>
            </w:r>
            <w:r w:rsidR="006664E9">
              <w:t>учащихся  (год t -1)*100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790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Доля второгодников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204A03">
            <w:r>
              <w:t xml:space="preserve">Число второгодников за отчетный год  t / Численность учащихся  за 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(t-1) *100 (процент)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737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Качество социальной опеки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Доля детей, оставшихся без попечения родителей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204A03">
            <w:r>
              <w:t>Число детей, оставшихся без попеч</w:t>
            </w:r>
            <w:r w:rsidR="00204A03">
              <w:t>ения родителей, находящихся в  ОО</w:t>
            </w:r>
            <w:r>
              <w:t xml:space="preserve"> /Число детей, оставшихся без попечения родителей, всего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1299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Результаты обучения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Уровень учебных достижений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Результаты </w:t>
            </w:r>
            <w:proofErr w:type="gramStart"/>
            <w:r>
              <w:t>государственной</w:t>
            </w:r>
            <w:proofErr w:type="gramEnd"/>
          </w:p>
          <w:p w:rsidR="006664E9" w:rsidRDefault="006664E9" w:rsidP="00204A03">
            <w:r>
              <w:t xml:space="preserve">  </w:t>
            </w:r>
            <w:r w:rsidR="00204A03">
              <w:t>и</w:t>
            </w:r>
            <w:r>
              <w:t>тоговой</w:t>
            </w:r>
            <w:r w:rsidR="00204A03">
              <w:t xml:space="preserve"> </w:t>
            </w:r>
            <w:r>
              <w:t>аттестации выпускников 9 классов в новой форме (средний балл по 5-балльной шкале, все предметы)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Средний балл по 5-балльной шкале по базе результатов ГИА-9, организуемой РЭК, по всем предметам *Число выпускников 9 классов участвующих в ГИА-9, организуемой РЭК /Число выпускников 9 классов участвующих в ГИА-9, организуемой РЭК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204A03">
            <w:r>
              <w:t>Публичный доклад О</w:t>
            </w:r>
            <w:r w:rsidR="00204A03">
              <w:t>О</w:t>
            </w:r>
            <w:r>
              <w:t>. Выявление проблем  О</w:t>
            </w:r>
            <w:r w:rsidR="00204A03">
              <w:t>О</w:t>
            </w:r>
            <w:r>
              <w:t xml:space="preserve">. </w:t>
            </w:r>
          </w:p>
        </w:tc>
      </w:tr>
      <w:tr w:rsidR="006664E9" w:rsidTr="00E36072">
        <w:trPr>
          <w:trHeight w:val="1299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Распределение результатов участников ГИА-9, </w:t>
            </w:r>
            <w:proofErr w:type="gramStart"/>
            <w:r>
              <w:t>организуемой</w:t>
            </w:r>
            <w:proofErr w:type="gramEnd"/>
            <w:r>
              <w:t xml:space="preserve"> РЭК – по граничным значениям отметок "5",  "4",  "3",  "2";</w:t>
            </w:r>
          </w:p>
          <w:p w:rsidR="006664E9" w:rsidRDefault="006664E9" w:rsidP="00E36072">
            <w:r>
              <w:t>- средний тестовый балл и средняя отметка по предметам ГИА-9 в новой форме;</w:t>
            </w:r>
          </w:p>
          <w:p w:rsidR="006664E9" w:rsidRDefault="006664E9" w:rsidP="00E36072">
            <w:r>
              <w:t>- среднее значение рейтинга по предмету.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Распределение выпускников по граничным значениям отметок "5", "4", "3",  "2"  ГИА-9 (по всем предметам) по региональной базе данных ГИА-9, организуемой РЭК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70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lastRenderedPageBreak/>
              <w:t>Соответствие результатов требованиям стандартов и запросу потребителей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Уровень усвоения государственного образовательного  стандарта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Доля выпускников 9 класса, успешно сдавших ГИА-9 в новой форме по всем предметам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Число человеко-экзаменов на "2" / Общее число человек-экзаменов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1068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204A03" w:rsidP="00204A03">
            <w:r>
              <w:t xml:space="preserve">Количество </w:t>
            </w:r>
            <w:r w:rsidR="006664E9">
              <w:t>учащихся участвующих в независимом тестировании учебных достижений учащихся 4, 5, 8 классов (вводный, итоговый контроль):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204A03">
            <w:r>
              <w:t>Число участвующих в независимом тестировании уч</w:t>
            </w:r>
            <w:r w:rsidR="00204A03">
              <w:t>ебных достижений / Общее число уча</w:t>
            </w:r>
            <w:r>
              <w:t xml:space="preserve">щихся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Анализ формирования ключевых и предметных компетенций школьников 4, 5, классов для обучения на 2-о</w:t>
            </w:r>
            <w:r w:rsidR="00204A03">
              <w:t>м уровне</w:t>
            </w:r>
            <w:r>
              <w:t>.</w:t>
            </w:r>
          </w:p>
          <w:p w:rsidR="006664E9" w:rsidRDefault="006664E9" w:rsidP="00204A03">
            <w:r>
              <w:t>Для организации предпрофильной под</w:t>
            </w:r>
            <w:r w:rsidR="00204A03">
              <w:t>готовки  профильного обучения уча</w:t>
            </w:r>
            <w:r>
              <w:t>щихся 8,9 классов</w:t>
            </w:r>
          </w:p>
        </w:tc>
      </w:tr>
      <w:tr w:rsidR="006664E9" w:rsidTr="00E36072">
        <w:trPr>
          <w:trHeight w:val="523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204A03" w:rsidP="00204A03">
            <w:r>
              <w:t xml:space="preserve">Доля </w:t>
            </w:r>
            <w:r w:rsidR="006664E9">
              <w:t>учащихся 4, 5, 8 классов успешно прошедших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Число человеко-экзаменов на "4", "5" / Общее число человеко-экзаменов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856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204A03">
            <w:r>
              <w:t>Доля неудовлетворительных отметок по результатам тестирован</w:t>
            </w:r>
            <w:r w:rsidR="00204A03">
              <w:t xml:space="preserve">ия учебных достижений </w:t>
            </w:r>
            <w:r>
              <w:t>учащихся 4, 5, 8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Число человеко-экзаменов на "2" / Общее число человеко-экзаменов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856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204A03">
            <w:r>
              <w:t>Качество успеваемости (успешность) по результатам вводного и итогово</w:t>
            </w:r>
            <w:r w:rsidR="00204A03">
              <w:t xml:space="preserve">го контроля учебных достижений </w:t>
            </w:r>
            <w:r>
              <w:t>учащихся по русскому языку, математике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Число человеко-экзаменов на "3", "4", "5" / Общее число человеко-экзаменов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856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Уровень </w:t>
            </w:r>
            <w:proofErr w:type="spellStart"/>
            <w:r>
              <w:t>внеучебных</w:t>
            </w:r>
            <w:proofErr w:type="spellEnd"/>
            <w:r>
              <w:t xml:space="preserve"> достижений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Количество участников международных, всероссийских, зональных, региональных, муниципальных олимпиад и конкурсов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204A03">
            <w:r>
              <w:t>Количество участников международных, всероссийских, зональных, региональных</w:t>
            </w:r>
            <w:r w:rsidR="00204A03">
              <w:t xml:space="preserve"> олимпиад и конкурсов из числа </w:t>
            </w:r>
            <w:r>
              <w:t>уча</w:t>
            </w:r>
            <w:r w:rsidR="00204A03">
              <w:t xml:space="preserve">щихся 1-9 классов/Численность </w:t>
            </w:r>
            <w:r>
              <w:t>уча</w:t>
            </w:r>
            <w:r w:rsidR="00204A03">
              <w:t>щихся в ОО</w:t>
            </w:r>
            <w:r>
              <w:t>*1000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Стимулирующие меры </w:t>
            </w:r>
            <w:proofErr w:type="gramStart"/>
            <w:r>
              <w:t>в отношение работы</w:t>
            </w:r>
            <w:proofErr w:type="gramEnd"/>
            <w:r>
              <w:t xml:space="preserve"> учителей</w:t>
            </w:r>
          </w:p>
        </w:tc>
      </w:tr>
      <w:tr w:rsidR="006664E9" w:rsidTr="00E36072">
        <w:trPr>
          <w:trHeight w:val="856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Включение выпускников в жизнь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Доля выпускников 9 классов, продолживших образование в 10 классе или в  </w:t>
            </w:r>
            <w:r w:rsidR="00204A03">
              <w:t xml:space="preserve">учреждениях </w:t>
            </w:r>
            <w:r w:rsidR="00F61056">
              <w:t xml:space="preserve">НПО, </w:t>
            </w:r>
            <w:r w:rsidR="00204A03">
              <w:t>СПО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Число выпускников 9 классов, </w:t>
            </w:r>
            <w:proofErr w:type="gramStart"/>
            <w:r>
              <w:t>поступило в 10 класс+ поступило</w:t>
            </w:r>
            <w:proofErr w:type="gramEnd"/>
            <w:r>
              <w:t xml:space="preserve"> в учреждения НПО +поступило в учреждения СПО / Число выпускников 9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Размещение на сайте.</w:t>
            </w:r>
          </w:p>
          <w:p w:rsidR="006664E9" w:rsidRDefault="006664E9" w:rsidP="00E36072">
            <w:r>
              <w:t>Анализ поступления обсуждается на совещании при директоре</w:t>
            </w:r>
          </w:p>
        </w:tc>
      </w:tr>
      <w:tr w:rsidR="006664E9" w:rsidTr="00E36072">
        <w:trPr>
          <w:trHeight w:val="708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Уровень социализации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Снижение уровня преступности среди </w:t>
            </w:r>
            <w:r>
              <w:rPr>
                <w:sz w:val="18"/>
                <w:szCs w:val="18"/>
              </w:rPr>
              <w:t>несовершеннолетних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Доля преступлений, совершенных несовершеннолетними или при их соучастии в общем количестве преступлений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Количество преступлений, совершенных несовершеннолетними (14-15 лет)/ Общее количество преступлений*100 (процент)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Выявление проблем для принятия соответствующих мер </w:t>
            </w:r>
          </w:p>
        </w:tc>
      </w:tr>
      <w:tr w:rsidR="006664E9" w:rsidTr="00E36072">
        <w:trPr>
          <w:trHeight w:val="708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 xml:space="preserve">Доля подростков 14-15 лет стоящих на учете в </w:t>
            </w:r>
            <w:r w:rsidR="00F61056">
              <w:t>по</w:t>
            </w:r>
            <w:r>
              <w:t>лиции в общей численности населения 14-15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Количество  несовершеннолетних (14</w:t>
            </w:r>
            <w:r w:rsidR="00F61056">
              <w:t>-15 лет), состоящих на учете в по</w:t>
            </w:r>
            <w:r>
              <w:t>лиции/ Численность населения 14-15 лет*100 (процент)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354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Безопасность и здоровье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Доля детей</w:t>
            </w:r>
            <w:r w:rsidR="00F61056">
              <w:t xml:space="preserve"> инвалидов в общей численности </w:t>
            </w:r>
            <w:r>
              <w:t xml:space="preserve">учащихся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Число детей первой и второй групп здоровья в О</w:t>
            </w:r>
            <w:r w:rsidR="00F61056">
              <w:t xml:space="preserve">О/Численность </w:t>
            </w:r>
            <w:r>
              <w:t>учащихся всего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Выявление проблем для принятия соответствующих решений</w:t>
            </w:r>
          </w:p>
        </w:tc>
      </w:tr>
      <w:tr w:rsidR="006664E9" w:rsidTr="00E36072">
        <w:trPr>
          <w:trHeight w:val="627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 xml:space="preserve">Количество случаев травматизма в </w:t>
            </w:r>
            <w:r w:rsidR="00F61056">
              <w:t>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Количество случаев травматизма в</w:t>
            </w:r>
            <w:r w:rsidR="00F61056">
              <w:t xml:space="preserve"> ОО</w:t>
            </w:r>
            <w:r>
              <w:t xml:space="preserve"> за год/Численность учащихся в О</w:t>
            </w:r>
            <w:r w:rsidR="00F61056">
              <w:t>О</w:t>
            </w:r>
            <w:r>
              <w:t>*100(процент)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413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E9" w:rsidRDefault="006664E9" w:rsidP="00E36072">
            <w:pPr>
              <w:jc w:val="center"/>
              <w:rPr>
                <w:b/>
              </w:rPr>
            </w:pPr>
          </w:p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>Качество образовательного процесса</w:t>
            </w:r>
          </w:p>
          <w:p w:rsidR="006664E9" w:rsidRDefault="006664E9" w:rsidP="00E36072">
            <w:pPr>
              <w:jc w:val="center"/>
              <w:rPr>
                <w:b/>
              </w:rPr>
            </w:pPr>
          </w:p>
        </w:tc>
      </w:tr>
      <w:tr w:rsidR="006664E9" w:rsidTr="00E36072">
        <w:trPr>
          <w:trHeight w:val="413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E9" w:rsidRDefault="006664E9" w:rsidP="00E36072"/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Качество образовательного процесса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        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Наличие и эффективность сетевого взаимодействия О</w:t>
            </w:r>
            <w:r w:rsidR="00F61056">
              <w:t>О</w:t>
            </w:r>
            <w:r>
              <w:t xml:space="preserve"> и учреждений системы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Данные по О</w:t>
            </w:r>
            <w:r w:rsidR="00F61056">
              <w:t>О</w:t>
            </w:r>
            <w:r>
              <w:t xml:space="preserve"> (на основе публичных докладов, самоотчетов, процедур аккредитации)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Публичный доклад, самоотчеты, процедуры аккредитации</w:t>
            </w:r>
          </w:p>
        </w:tc>
      </w:tr>
      <w:tr w:rsidR="006664E9" w:rsidTr="00E36072">
        <w:trPr>
          <w:trHeight w:val="413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jc w:val="center"/>
            </w:pPr>
            <w:r>
              <w:t xml:space="preserve">    2.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Качество используемой учебной литературы, в т.ч. УМК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На основе соответствия федерального перечня учебников и результатов мониторинговых исследований, ГИА-9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Анализ результатов мониторинговых исследований, ГИА-9. Анкетирования</w:t>
            </w:r>
          </w:p>
        </w:tc>
      </w:tr>
      <w:tr w:rsidR="006664E9" w:rsidTr="00E36072">
        <w:trPr>
          <w:trHeight w:val="413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jc w:val="center"/>
            </w:pPr>
            <w:r>
              <w:t xml:space="preserve">    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Использование современных образовательных технологий в образовательном процессе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r>
              <w:t>На основе опроса учителей   О</w:t>
            </w:r>
            <w:r w:rsidR="00F61056">
              <w:t>О</w:t>
            </w:r>
            <w:r>
              <w:t>:</w:t>
            </w:r>
          </w:p>
          <w:p w:rsidR="006664E9" w:rsidRDefault="006664E9" w:rsidP="00F61056">
            <w:r>
              <w:t>- внедрение проблемных, исследовательских, интерактивных методов обучения и контроля подготовки учащихся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 xml:space="preserve">Уточнение и корректировка </w:t>
            </w:r>
            <w:proofErr w:type="gramStart"/>
            <w:r>
              <w:t>использования форм организации методов обучения</w:t>
            </w:r>
            <w:proofErr w:type="gramEnd"/>
            <w:r>
              <w:t xml:space="preserve"> в О</w:t>
            </w:r>
            <w:r w:rsidR="00F61056">
              <w:t>О</w:t>
            </w:r>
          </w:p>
        </w:tc>
      </w:tr>
      <w:tr w:rsidR="006664E9" w:rsidTr="00E36072">
        <w:trPr>
          <w:trHeight w:val="684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E9" w:rsidRDefault="006664E9" w:rsidP="00E36072">
            <w:pPr>
              <w:rPr>
                <w:b/>
              </w:rPr>
            </w:pPr>
          </w:p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>Качество создаваемых условий и использования ресурсов</w:t>
            </w:r>
          </w:p>
          <w:p w:rsidR="006664E9" w:rsidRDefault="006664E9" w:rsidP="00E36072">
            <w:pPr>
              <w:rPr>
                <w:b/>
              </w:rPr>
            </w:pPr>
          </w:p>
        </w:tc>
      </w:tr>
      <w:tr w:rsidR="006664E9" w:rsidTr="00E36072">
        <w:trPr>
          <w:trHeight w:val="354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Обеспечение квалифицированными кадрами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 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Доля учителей имеющих высшее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Численность учителей с </w:t>
            </w:r>
            <w:proofErr w:type="gramStart"/>
            <w:r>
              <w:t>ВО</w:t>
            </w:r>
            <w:proofErr w:type="gramEnd"/>
            <w:r>
              <w:t xml:space="preserve">  / Численность учителей всего *100 (процент)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Выявление проблем для принятия соответствующих мер (административных, финансово-экономических)</w:t>
            </w:r>
          </w:p>
        </w:tc>
      </w:tr>
      <w:tr w:rsidR="006664E9" w:rsidTr="00E36072">
        <w:trPr>
          <w:trHeight w:val="897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 2.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Доля учителей высшей категории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Количество учителей высшей категории /   (Количество учителей высшей категории + Количество учителей 1-й категории + Количество учителей 2-й категории)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55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 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Доля учителей, имеющих стаж педагогической работы до 3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Количество учителей имеют стаж работы до 3 лет  / всего учителей *100 (процент)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416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 4.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Доля учителей пенсионного возраста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Количество учителей пенсионного возраста/ всего учителей*100 (процент)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70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 5.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Доля учителей, прошедших повышение квалификации по состоянию на 1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Количество учителей прошедших переподготовку в прошедшем году/ всего учителей*100 (процент)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Направление на курсы повышения квалификации</w:t>
            </w:r>
          </w:p>
        </w:tc>
      </w:tr>
      <w:tr w:rsidR="006664E9" w:rsidTr="00E36072">
        <w:trPr>
          <w:trHeight w:val="713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Организация питания и отдыха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 6.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F61056" w:rsidP="00F61056">
            <w:r>
              <w:t xml:space="preserve">Доля </w:t>
            </w:r>
            <w:r w:rsidR="006664E9">
              <w:t>учащихся, охваченных горячим питанием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F61056" w:rsidP="00F61056">
            <w:r>
              <w:t xml:space="preserve">Число </w:t>
            </w:r>
            <w:r w:rsidR="006664E9">
              <w:t>учащихся, пользующихся горя</w:t>
            </w:r>
            <w:r>
              <w:t xml:space="preserve">чим питанием/Общая численность </w:t>
            </w:r>
            <w:r w:rsidR="006664E9">
              <w:t>учащихся *100 (процент)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Принятие соответствующих мер</w:t>
            </w:r>
          </w:p>
        </w:tc>
      </w:tr>
      <w:tr w:rsidR="006664E9" w:rsidTr="00E36072">
        <w:trPr>
          <w:trHeight w:val="713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7.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F61056" w:rsidP="00F61056">
            <w:r>
              <w:t xml:space="preserve">Доля </w:t>
            </w:r>
            <w:r w:rsidR="006664E9">
              <w:t>учащихся, охваченных организованным отдыхом в каникулярное 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F61056" w:rsidP="00F61056">
            <w:r>
              <w:t xml:space="preserve">Число </w:t>
            </w:r>
            <w:r w:rsidR="006664E9">
              <w:t>учащихся, охваченных организованным отдыхом в канику</w:t>
            </w:r>
            <w:r>
              <w:t xml:space="preserve">лярное время/Общая численность </w:t>
            </w:r>
            <w:r w:rsidR="006664E9">
              <w:t>учащихся *100 (процент)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447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Информатизация образовательного </w:t>
            </w:r>
            <w:r>
              <w:lastRenderedPageBreak/>
              <w:t>процесса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lastRenderedPageBreak/>
              <w:t xml:space="preserve">     8.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F61056" w:rsidP="00F61056">
            <w:r>
              <w:t xml:space="preserve">Количество </w:t>
            </w:r>
            <w:r w:rsidR="006664E9">
              <w:t>учащихся на один компьютер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F61056" w:rsidP="00F61056">
            <w:r>
              <w:t xml:space="preserve">Численность </w:t>
            </w:r>
            <w:r w:rsidR="006664E9">
              <w:t>учащихся в 5-9 классах / Количество персональных ЭВМ (</w:t>
            </w:r>
            <w:proofErr w:type="spellStart"/>
            <w:proofErr w:type="gramStart"/>
            <w:r w:rsidR="006664E9">
              <w:t>ед</w:t>
            </w:r>
            <w:proofErr w:type="spellEnd"/>
            <w:proofErr w:type="gramEnd"/>
            <w:r w:rsidR="006664E9">
              <w:t>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Выявление проблем и принятие решений </w:t>
            </w:r>
          </w:p>
        </w:tc>
      </w:tr>
      <w:tr w:rsidR="006664E9" w:rsidTr="00E36072">
        <w:trPr>
          <w:trHeight w:val="420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9.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Доля учителей 5-9 классов, имеющих свидетельство о подготовке в области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Численность учителей  5-9 классов, имеющих свидетельство о подготовке в области ИКТ / Численность учителей всего *100 (процент)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70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10.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Доля аудиторных часов, обучение по которым в 5-9 классах ведется с использованием ИКТ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Число аудиторных часов, обучение по которым в 5-9 классах ведется с использованием ИКТ / Общее число часов за год, всего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529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Условия финансирования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11.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Размер суб</w:t>
            </w:r>
            <w:r w:rsidR="00F61056">
              <w:t xml:space="preserve">венции на учебные расходы на 1 </w:t>
            </w:r>
            <w:r>
              <w:t>учащегося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Согласно областному закону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Сравнение результатов деятельности О</w:t>
            </w:r>
            <w:r w:rsidR="00F61056">
              <w:t>О</w:t>
            </w:r>
            <w:r>
              <w:t xml:space="preserve"> и принятие соответствующих мер</w:t>
            </w:r>
          </w:p>
        </w:tc>
      </w:tr>
      <w:tr w:rsidR="006664E9" w:rsidTr="00E36072">
        <w:trPr>
          <w:trHeight w:val="88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12.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Доля внебюджетных средств в общем объеме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Внебюджетные источники финансирования </w:t>
            </w:r>
            <w:proofErr w:type="gramStart"/>
            <w:r>
              <w:t>-в</w:t>
            </w:r>
            <w:proofErr w:type="gramEnd"/>
            <w:r>
              <w:t>сего (стр.6+стр.8+стр.9+стр.10+стр.13+стр.14) / Текущее бюджетное финансирование -всего (стр.02+стр.03+стр.04)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74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13.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Среднемесячная номинальная начисленная заработная плата учителей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Среднемесячная номинальная начисленная заработная плата учителей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562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Сетевые характеристики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Наличие и доступность ресурсов общего и коллективного пользования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14.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>
            <w:r>
              <w:t xml:space="preserve">Наличие собственного спортивного зала </w:t>
            </w:r>
          </w:p>
          <w:p w:rsidR="006664E9" w:rsidRDefault="006664E9" w:rsidP="00E36072"/>
          <w:p w:rsidR="006664E9" w:rsidRDefault="006664E9" w:rsidP="00E36072">
            <w:r>
              <w:t>Наличие библиотеки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E9" w:rsidRDefault="006664E9" w:rsidP="00E36072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/>
        </w:tc>
      </w:tr>
      <w:tr w:rsidR="006664E9" w:rsidTr="00E36072">
        <w:trPr>
          <w:trHeight w:val="863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Развитие внешней независимой системы оценки качества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 15.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Доля выпускников 9-х классов, проходящих внешнюю независимую итоговую аттестацию, организуемую региональной экзаменационной комиссией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Число выпускников  9 классов, проходящих внешнюю независимую итоговую аттестацию, организуемую региональной экзаменационной комиссией / Общее число выпускников  9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Принятие управленческих решений</w:t>
            </w:r>
          </w:p>
        </w:tc>
      </w:tr>
      <w:tr w:rsidR="006664E9" w:rsidTr="00E36072">
        <w:trPr>
          <w:trHeight w:val="888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16.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Доля О</w:t>
            </w:r>
            <w:r w:rsidR="00F61056">
              <w:t>О</w:t>
            </w:r>
            <w:r>
              <w:t>, использующих накопительную</w:t>
            </w:r>
            <w:r w:rsidR="00F61056">
              <w:t xml:space="preserve"> систему оценивания достижений </w:t>
            </w:r>
            <w:r>
              <w:t>учащихся (по типу портфолио)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Число О</w:t>
            </w:r>
            <w:r w:rsidR="00F61056">
              <w:t>О</w:t>
            </w:r>
            <w:r>
              <w:t>, использующих накопительную</w:t>
            </w:r>
            <w:r w:rsidR="00F61056">
              <w:t xml:space="preserve"> систему оценивания достижений </w:t>
            </w:r>
            <w:r>
              <w:t xml:space="preserve">учащихся (по типу портфолио) /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Стимулирующие меры в отношении учителей, использующих накопител</w:t>
            </w:r>
            <w:r w:rsidR="00F61056">
              <w:t xml:space="preserve">ьную систему оценки достижений </w:t>
            </w:r>
            <w:r>
              <w:t>учащихся</w:t>
            </w:r>
          </w:p>
        </w:tc>
      </w:tr>
      <w:tr w:rsidR="006664E9" w:rsidTr="00E36072">
        <w:trPr>
          <w:trHeight w:val="94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E9" w:rsidRDefault="006664E9" w:rsidP="00E36072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17.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F61056" w:rsidP="00F61056">
            <w:r>
              <w:t xml:space="preserve">Степень удовлетворенности </w:t>
            </w:r>
            <w:r w:rsidR="006664E9">
              <w:t>учащихся и их родителей качеством результатов, процессом и условиями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Социологический опрос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Публичный отчет</w:t>
            </w:r>
          </w:p>
        </w:tc>
      </w:tr>
      <w:tr w:rsidR="006664E9" w:rsidTr="00E36072">
        <w:trPr>
          <w:trHeight w:val="1120"/>
        </w:trPr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Уровень потенциала 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18.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Действует орган самоуправления, обладающий правом утверждать регламент </w:t>
            </w:r>
            <w:proofErr w:type="gramStart"/>
            <w:r>
              <w:t>распределения средств стимулирующей части фонда оплаты труда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Наличие  органа самоуправления, обладающего правом утверждать регламент </w:t>
            </w:r>
            <w:proofErr w:type="gramStart"/>
            <w:r>
              <w:t>распределения средств стимулирующей части фонда оплаты труда</w:t>
            </w:r>
            <w:proofErr w:type="gramEnd"/>
            <w:r>
              <w:t xml:space="preserve">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Ежегодный анализ для принятия управленческих решений административного характера</w:t>
            </w:r>
          </w:p>
        </w:tc>
      </w:tr>
      <w:tr w:rsidR="006664E9" w:rsidTr="00E36072">
        <w:trPr>
          <w:trHeight w:val="1362"/>
        </w:trPr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19.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Публикация (в СМИ, отдельным изданием, в сети Интернет) публичного отчета об образовательной и финансово-хозяйственной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Наличие публикаций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743"/>
        </w:trPr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pPr>
              <w:ind w:right="-108"/>
            </w:pPr>
            <w:r>
              <w:t xml:space="preserve">    20.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Наличие  регулярно обновляемого  сайта  в сети Интернет (не реже 2 раз в месяц)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Наличие  регулярно обновляемого  сайта  в сети Интернет (не реже 2 раз в месяц)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  <w:tr w:rsidR="006664E9" w:rsidTr="00E36072">
        <w:trPr>
          <w:trHeight w:val="33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4E9" w:rsidRDefault="006664E9" w:rsidP="00E36072">
            <w:pPr>
              <w:jc w:val="center"/>
              <w:rPr>
                <w:b/>
              </w:rPr>
            </w:pPr>
          </w:p>
          <w:p w:rsidR="006664E9" w:rsidRDefault="006664E9" w:rsidP="00E36072">
            <w:pPr>
              <w:jc w:val="center"/>
              <w:rPr>
                <w:b/>
              </w:rPr>
            </w:pPr>
            <w:r>
              <w:rPr>
                <w:b/>
              </w:rPr>
              <w:t>Эффективность использования ресурсов</w:t>
            </w:r>
          </w:p>
          <w:p w:rsidR="006664E9" w:rsidRDefault="006664E9" w:rsidP="00E36072">
            <w:pPr>
              <w:jc w:val="center"/>
              <w:rPr>
                <w:b/>
              </w:rPr>
            </w:pPr>
          </w:p>
        </w:tc>
      </w:tr>
      <w:tr w:rsidR="006664E9" w:rsidTr="00E36072">
        <w:trPr>
          <w:trHeight w:val="1409"/>
        </w:trPr>
        <w:tc>
          <w:tcPr>
            <w:tcW w:w="4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Эффективность использования ресурсов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     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proofErr w:type="gramStart"/>
            <w:r>
              <w:t xml:space="preserve">Соотношение численности учителей и численности прочего персонала  (административно-управленческого, учебно-вспомогательного, обслуживающего персонала, а также педагогических работников, не осуществляющих учебный процесс) (в процентах))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F61056" w:rsidP="00F61056">
            <w:r>
              <w:t xml:space="preserve">Среднегодовая численность </w:t>
            </w:r>
            <w:r w:rsidR="006664E9">
              <w:t>учащихся в О</w:t>
            </w:r>
            <w:r>
              <w:t>О</w:t>
            </w:r>
            <w:r w:rsidR="006664E9">
              <w:t xml:space="preserve"> </w:t>
            </w:r>
            <w:proofErr w:type="gramStart"/>
            <w:r w:rsidR="006664E9">
              <w:t>-в</w:t>
            </w:r>
            <w:proofErr w:type="gramEnd"/>
            <w:r w:rsidR="006664E9">
              <w:t>сего / Среднегодовая численность педагогического состава, вкл. внешних совместителей, чел (коэффициент)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>Публичный отчет. Выявление проблем и принятие решений</w:t>
            </w:r>
          </w:p>
        </w:tc>
      </w:tr>
      <w:tr w:rsidR="006664E9" w:rsidTr="00E36072">
        <w:trPr>
          <w:trHeight w:val="467"/>
        </w:trPr>
        <w:tc>
          <w:tcPr>
            <w:tcW w:w="4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E36072">
            <w:r>
              <w:t xml:space="preserve">     2.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6664E9" w:rsidP="00F61056">
            <w:r>
              <w:t>Средняя наполняемость классов в О</w:t>
            </w:r>
            <w:r w:rsidR="00F61056">
              <w:t>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E9" w:rsidRDefault="00F61056" w:rsidP="00F61056">
            <w:r>
              <w:t xml:space="preserve">Среднегодовая численность </w:t>
            </w:r>
            <w:r w:rsidR="006664E9">
              <w:t>учащихся в О</w:t>
            </w:r>
            <w:r>
              <w:t>О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9" w:rsidRDefault="006664E9" w:rsidP="00E36072"/>
        </w:tc>
      </w:tr>
    </w:tbl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>
      <w:pPr>
        <w:ind w:left="-357" w:right="125"/>
        <w:jc w:val="right"/>
        <w:rPr>
          <w:b/>
        </w:rPr>
      </w:pPr>
    </w:p>
    <w:p w:rsidR="006664E9" w:rsidRDefault="006664E9" w:rsidP="006664E9"/>
    <w:p w:rsidR="001C5499" w:rsidRDefault="001C5499"/>
    <w:sectPr w:rsidR="001C5499" w:rsidSect="00E36072">
      <w:pgSz w:w="16838" w:h="11906" w:orient="landscape"/>
      <w:pgMar w:top="1276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16" w:rsidRDefault="00E65B16" w:rsidP="00F22D3E">
      <w:r>
        <w:separator/>
      </w:r>
    </w:p>
  </w:endnote>
  <w:endnote w:type="continuationSeparator" w:id="0">
    <w:p w:rsidR="00E65B16" w:rsidRDefault="00E65B16" w:rsidP="00F2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2" w:rsidRDefault="0072319D" w:rsidP="00E360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0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072" w:rsidRDefault="00E36072" w:rsidP="00E360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72" w:rsidRDefault="0072319D" w:rsidP="00E360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0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C89">
      <w:rPr>
        <w:rStyle w:val="a5"/>
        <w:noProof/>
      </w:rPr>
      <w:t>2</w:t>
    </w:r>
    <w:r>
      <w:rPr>
        <w:rStyle w:val="a5"/>
      </w:rPr>
      <w:fldChar w:fldCharType="end"/>
    </w:r>
  </w:p>
  <w:p w:rsidR="00E36072" w:rsidRDefault="00E36072" w:rsidP="00E360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16" w:rsidRDefault="00E65B16" w:rsidP="00F22D3E">
      <w:r>
        <w:separator/>
      </w:r>
    </w:p>
  </w:footnote>
  <w:footnote w:type="continuationSeparator" w:id="0">
    <w:p w:rsidR="00E65B16" w:rsidRDefault="00E65B16" w:rsidP="00F2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1D5"/>
    <w:multiLevelType w:val="hybridMultilevel"/>
    <w:tmpl w:val="99BC6CAA"/>
    <w:lvl w:ilvl="0" w:tplc="07DAA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6E92"/>
    <w:multiLevelType w:val="hybridMultilevel"/>
    <w:tmpl w:val="6A2C7E56"/>
    <w:lvl w:ilvl="0" w:tplc="1200ED4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C41268B"/>
    <w:multiLevelType w:val="hybridMultilevel"/>
    <w:tmpl w:val="B630DF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F73CD"/>
    <w:multiLevelType w:val="hybridMultilevel"/>
    <w:tmpl w:val="A6F481E2"/>
    <w:lvl w:ilvl="0" w:tplc="07DAA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4E9"/>
    <w:rsid w:val="001C5499"/>
    <w:rsid w:val="00204A03"/>
    <w:rsid w:val="00303180"/>
    <w:rsid w:val="005173AE"/>
    <w:rsid w:val="005E4A40"/>
    <w:rsid w:val="00620746"/>
    <w:rsid w:val="006664E9"/>
    <w:rsid w:val="006718BA"/>
    <w:rsid w:val="006A5154"/>
    <w:rsid w:val="006F5EC4"/>
    <w:rsid w:val="0072319D"/>
    <w:rsid w:val="00AB4451"/>
    <w:rsid w:val="00E2472B"/>
    <w:rsid w:val="00E36072"/>
    <w:rsid w:val="00E65B16"/>
    <w:rsid w:val="00F22D3E"/>
    <w:rsid w:val="00F61056"/>
    <w:rsid w:val="00F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64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6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64E9"/>
  </w:style>
  <w:style w:type="paragraph" w:styleId="2">
    <w:name w:val="Body Text 2"/>
    <w:basedOn w:val="a"/>
    <w:link w:val="20"/>
    <w:rsid w:val="006664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64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51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6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6ADD-15CF-44C1-BEA0-3F072FB7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23</cp:lastModifiedBy>
  <cp:revision>9</cp:revision>
  <dcterms:created xsi:type="dcterms:W3CDTF">2014-11-29T03:38:00Z</dcterms:created>
  <dcterms:modified xsi:type="dcterms:W3CDTF">2014-12-24T04:10:00Z</dcterms:modified>
</cp:coreProperties>
</file>